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FA" w:rsidRPr="00147BE7" w:rsidRDefault="00372EFA" w:rsidP="00372EFA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</w:t>
      </w:r>
      <w:r w:rsidR="00A96BE2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6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</w:t>
      </w:r>
      <w:r w:rsidR="00A96BE2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6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372EFA" w:rsidRPr="00147BE7" w:rsidRDefault="00372EFA" w:rsidP="00372EFA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372EFA" w:rsidRPr="00147BE7" w:rsidRDefault="00372EFA" w:rsidP="00372EF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</w:p>
    <w:p w:rsidR="00165EE3" w:rsidRPr="00147BE7" w:rsidRDefault="00165EE3" w:rsidP="00165EE3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Общие вопросы</w:t>
      </w:r>
    </w:p>
    <w:p w:rsidR="00165EE3" w:rsidRPr="00147BE7" w:rsidRDefault="00165EE3" w:rsidP="00165EE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65EE3" w:rsidRDefault="00165EE3" w:rsidP="00165EE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План счетов «Хозрасчетный»</w:t>
      </w:r>
    </w:p>
    <w:p w:rsidR="00165EE3" w:rsidRDefault="00165EE3" w:rsidP="006661E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440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новый счет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07</w:t>
      </w:r>
      <w:r w:rsidRPr="007440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Pr="00165EE3">
        <w:rPr>
          <w:rFonts w:ascii="Courier New" w:eastAsia="Times New Roman" w:hAnsi="Courier New" w:cs="Courier New"/>
          <w:sz w:val="18"/>
          <w:szCs w:val="18"/>
          <w:lang w:eastAsia="ru-RU"/>
        </w:rPr>
        <w:t>Оборудование к установке и строительные материалы</w:t>
      </w:r>
      <w:r w:rsidRPr="007440FD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07.16 «</w:t>
      </w:r>
      <w:r w:rsidRPr="00165EE3">
        <w:rPr>
          <w:rFonts w:ascii="Courier New" w:eastAsia="Times New Roman" w:hAnsi="Courier New" w:cs="Courier New"/>
          <w:sz w:val="18"/>
          <w:szCs w:val="18"/>
          <w:lang w:eastAsia="ru-RU"/>
        </w:rPr>
        <w:t>Затраты на хранение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аналитикой «</w:t>
      </w:r>
      <w:r w:rsidR="006661E9" w:rsidRPr="006661E9">
        <w:rPr>
          <w:rFonts w:ascii="Courier New" w:eastAsia="Times New Roman" w:hAnsi="Courier New" w:cs="Courier New"/>
          <w:sz w:val="18"/>
          <w:szCs w:val="18"/>
          <w:lang w:eastAsia="ru-RU"/>
        </w:rPr>
        <w:t>Расходы при поступлении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07.16.1 «</w:t>
      </w:r>
      <w:r w:rsidRPr="00165EE3">
        <w:rPr>
          <w:rFonts w:ascii="Courier New" w:eastAsia="Times New Roman" w:hAnsi="Courier New" w:cs="Courier New"/>
          <w:sz w:val="18"/>
          <w:szCs w:val="18"/>
          <w:lang w:eastAsia="ru-RU"/>
        </w:rPr>
        <w:t>Затраты на хранение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аналитикой «</w:t>
      </w:r>
      <w:r w:rsidR="006661E9" w:rsidRPr="006661E9">
        <w:rPr>
          <w:rFonts w:ascii="Courier New" w:eastAsia="Times New Roman" w:hAnsi="Courier New" w:cs="Courier New"/>
          <w:sz w:val="18"/>
          <w:szCs w:val="18"/>
          <w:lang w:eastAsia="ru-RU"/>
        </w:rPr>
        <w:t>Расходы при поступлении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; 07.16.2 «</w:t>
      </w:r>
      <w:r w:rsidRPr="00165EE3">
        <w:rPr>
          <w:rFonts w:ascii="Courier New" w:eastAsia="Times New Roman" w:hAnsi="Courier New" w:cs="Courier New"/>
          <w:sz w:val="18"/>
          <w:szCs w:val="18"/>
          <w:lang w:eastAsia="ru-RU"/>
        </w:rPr>
        <w:t>Затраты на хранение переданных подрядчику ТМЦ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аналитикой «</w:t>
      </w:r>
      <w:r w:rsidR="006661E9" w:rsidRPr="006661E9">
        <w:rPr>
          <w:rFonts w:ascii="Courier New" w:eastAsia="Times New Roman" w:hAnsi="Courier New" w:cs="Courier New"/>
          <w:sz w:val="18"/>
          <w:szCs w:val="18"/>
          <w:lang w:eastAsia="ru-RU"/>
        </w:rPr>
        <w:t>Расходы при поступлении</w:t>
      </w:r>
      <w:r w:rsidR="006661E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372EFA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65EE3" w:rsidRPr="00B05E47" w:rsidRDefault="00165EE3" w:rsidP="00165EE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Добавлен новый справочник</w:t>
      </w:r>
      <w:r w:rsidRPr="00B05E4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«</w:t>
      </w:r>
      <w:r w:rsidRPr="00165EE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Расходы при поступлении</w:t>
      </w:r>
      <w:r w:rsidRPr="00B05E4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65EE3" w:rsidRDefault="00165EE3" w:rsidP="00165EE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Новый справочник используется как аналитика счета 07.16 </w:t>
      </w:r>
    </w:p>
    <w:p w:rsidR="00165EE3" w:rsidRDefault="00165EE3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B229CA" w:rsidRDefault="00B229CA" w:rsidP="00B229C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Графики работы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29CA" w:rsidRPr="005040B9" w:rsidRDefault="00B229CA" w:rsidP="006E69C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округление смен до 2 знаков после запятой</w:t>
      </w:r>
    </w:p>
    <w:p w:rsidR="00B229CA" w:rsidRDefault="00B229CA" w:rsidP="00B229C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29CA" w:rsidRDefault="00B229CA" w:rsidP="00B229C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Должности подразделений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29CA" w:rsidRPr="005040B9" w:rsidRDefault="00B229CA" w:rsidP="00B229C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В списке выбора добавлено выделение цветом должностей при подборе</w:t>
      </w:r>
    </w:p>
    <w:p w:rsidR="00B229CA" w:rsidRDefault="00B229CA" w:rsidP="00B229C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29CA" w:rsidRDefault="00B229CA" w:rsidP="00B229C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Орган выдавший удостоверение личности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29CA" w:rsidRPr="005040B9" w:rsidRDefault="00B229CA" w:rsidP="00AE1BA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и вынесен на форму реквизи</w:t>
      </w:r>
      <w:r w:rsidR="00E20DC7">
        <w:rPr>
          <w:rFonts w:ascii="Courier New" w:eastAsia="Times New Roman" w:hAnsi="Courier New" w:cs="Courier New"/>
          <w:sz w:val="18"/>
          <w:szCs w:val="18"/>
          <w:lang w:eastAsia="ru-RU"/>
        </w:rPr>
        <w:t>т «Представление на английском»</w:t>
      </w:r>
    </w:p>
    <w:p w:rsidR="00B229CA" w:rsidRDefault="00B229CA" w:rsidP="00B229C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29CA" w:rsidRDefault="00B229CA" w:rsidP="00B229C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Подразделения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29CA" w:rsidRDefault="00B229CA" w:rsidP="00B229C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«Сельский населенный пункт (Для заполнения строки 130 в отчете "12-т") и вынесен на форму на закладку «Информация»</w:t>
      </w:r>
    </w:p>
    <w:p w:rsidR="004449B4" w:rsidRPr="005040B9" w:rsidRDefault="004449B4" w:rsidP="004449B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</w:t>
      </w:r>
      <w:r w:rsidRPr="004449B4">
        <w:rPr>
          <w:rFonts w:ascii="Courier New" w:eastAsia="Times New Roman" w:hAnsi="Courier New" w:cs="Courier New"/>
          <w:sz w:val="18"/>
          <w:szCs w:val="18"/>
          <w:lang w:eastAsia="ru-RU"/>
        </w:rPr>
        <w:t>склонение подразделений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4449B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в одной базе несколько организаций с одинаковым названием подразделения</w:t>
      </w:r>
      <w:r w:rsidRPr="004449B4">
        <w:t xml:space="preserve"> </w:t>
      </w:r>
    </w:p>
    <w:p w:rsidR="00B229CA" w:rsidRDefault="00B229CA" w:rsidP="00B229C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29CA" w:rsidRDefault="00B229CA" w:rsidP="00B229C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Физические лица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4220B" w:rsidRPr="00E20DC7" w:rsidRDefault="00B229CA" w:rsidP="00EC1AD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Изменена формулировка для кода 610 в таблицу ввода вычетов по подоходному налогу (</w:t>
      </w:r>
      <w:r w:rsidR="0014220B"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Вычеты родителям, имеющим 1 ребенка </w:t>
      </w:r>
      <w:r w:rsidR="0014220B"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 18 лет» 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на</w:t>
      </w:r>
      <w:r w:rsidR="0014220B"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«Вычеты родителям, имеющим 1 ребенка до 18 лет или на иждивенца»)</w:t>
      </w:r>
      <w:r w:rsidR="00EC1AD9" w:rsidRPr="00EC1AD9">
        <w:t xml:space="preserve"> </w:t>
      </w:r>
    </w:p>
    <w:p w:rsidR="00E20DC7" w:rsidRPr="005040B9" w:rsidRDefault="00E20DC7" w:rsidP="00E20DC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Изменена формулировка для кода 6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2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0 в таблицу ввода вычетов по подоходному налогу («Вычеты </w:t>
      </w:r>
      <w:r w:rsidRPr="00E20DC7">
        <w:rPr>
          <w:rFonts w:ascii="Courier New" w:eastAsia="Times New Roman" w:hAnsi="Courier New" w:cs="Courier New"/>
          <w:sz w:val="18"/>
          <w:szCs w:val="18"/>
          <w:lang w:eastAsia="ru-RU"/>
        </w:rPr>
        <w:t>для афганцев, ликвидаторов ЧАЭС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«</w:t>
      </w:r>
      <w:r w:rsidRPr="00E20DC7">
        <w:rPr>
          <w:rFonts w:ascii="Courier New" w:eastAsia="Times New Roman" w:hAnsi="Courier New" w:cs="Courier New"/>
          <w:sz w:val="18"/>
          <w:szCs w:val="18"/>
          <w:lang w:eastAsia="ru-RU"/>
        </w:rPr>
        <w:t>Вычеты для инвалидов, афганцев, ликвидаторов ЧАЭС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»)</w:t>
      </w:r>
      <w:r w:rsidRPr="00EC1AD9">
        <w:t xml:space="preserve"> </w:t>
      </w:r>
    </w:p>
    <w:p w:rsidR="00B229CA" w:rsidRDefault="0014220B" w:rsidP="001422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22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="00B229CA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372EFA" w:rsidRPr="00147BE7" w:rsidRDefault="00372EFA" w:rsidP="00C86DB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C86DB0" w:rsidRPr="00C86DB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Аттестация работников организаций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18504D" w:rsidRPr="00FF4460" w:rsidRDefault="00FF4460" w:rsidP="00FF446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4460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документа с учетом флага «Исключать работающих в должности менее 3 лет». Работник прошел аттестацию в должности одной, а затем был переведен на другую должность и данн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ый</w:t>
      </w:r>
      <w:r w:rsidRPr="00FF446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 исключался</w:t>
      </w:r>
      <w:r w:rsidRPr="00FF446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 последующей аттестации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</w:p>
    <w:p w:rsidR="00C86DB0" w:rsidRPr="00C86DB0" w:rsidRDefault="00C86DB0" w:rsidP="00C86DB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B76273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B76273" w:rsidRPr="00B762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организации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18504D" w:rsidRDefault="0018504D" w:rsidP="002D149D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Изменено сообщение при выборе вида больничного листа «по уходу» на ребенка старше 14 лет.</w:t>
      </w:r>
      <w:r w:rsidR="002D149D" w:rsidRPr="002D149D"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A4FF1" w:rsidRDefault="00BA4FF1" w:rsidP="00BA4FF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A4FF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Трудовые договоры сотрудников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A4FF1" w:rsidRPr="00BA4FF1" w:rsidRDefault="00BA4FF1" w:rsidP="00C30F9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4FF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Вынесены в табличную часть реквизиты </w:t>
      </w:r>
      <w:r w:rsidR="00C30F97" w:rsidRPr="00C30F97">
        <w:rPr>
          <w:rFonts w:ascii="Courier New" w:eastAsia="Times New Roman" w:hAnsi="Courier New" w:cs="Courier New"/>
          <w:sz w:val="18"/>
          <w:szCs w:val="18"/>
          <w:lang w:eastAsia="ru-RU"/>
        </w:rPr>
        <w:t>"Дата уведомле</w:t>
      </w:r>
      <w:r w:rsidR="00820AD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ния" "Номер уведомления" </w:t>
      </w:r>
    </w:p>
    <w:p w:rsidR="00BA4FF1" w:rsidRDefault="00BA4FF1" w:rsidP="00BA4FF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34757" w:rsidRDefault="00D34757" w:rsidP="00D3475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3475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Изменение штатного расписания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D34757" w:rsidRDefault="00D34757" w:rsidP="00D3475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369DF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выделение цветом должностей</w:t>
      </w:r>
      <w:r w:rsidR="00E369DF" w:rsidRPr="00E369D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справочнике «Должности подразделений»</w:t>
      </w:r>
      <w:r w:rsidRPr="00E369DF">
        <w:rPr>
          <w:rFonts w:ascii="Courier New" w:eastAsia="Times New Roman" w:hAnsi="Courier New" w:cs="Courier New"/>
          <w:sz w:val="18"/>
          <w:szCs w:val="18"/>
          <w:lang w:eastAsia="ru-RU"/>
        </w:rPr>
        <w:t>, которые уже внесены в документ</w:t>
      </w:r>
      <w:r w:rsidR="00E369DF" w:rsidRPr="00E369DF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FB00A1" w:rsidRPr="00E369DF" w:rsidRDefault="00FB00A1" w:rsidP="0025132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</w:t>
      </w:r>
      <w:r w:rsidR="002513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открытии списка должностей подразделений через </w:t>
      </w:r>
      <w:r w:rsidRPr="00FB00A1">
        <w:rPr>
          <w:rFonts w:ascii="Courier New" w:eastAsia="Times New Roman" w:hAnsi="Courier New" w:cs="Courier New"/>
          <w:sz w:val="18"/>
          <w:szCs w:val="18"/>
          <w:lang w:eastAsia="ru-RU"/>
        </w:rPr>
        <w:t>выбранную ранее должность курсор автоматически устанавливается на первую строку справочника, а не на ту должность, через которую открыли справочник</w:t>
      </w:r>
      <w:r w:rsidR="00E46D1F"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Исправлено.</w:t>
      </w:r>
    </w:p>
    <w:p w:rsidR="00D34757" w:rsidRDefault="00D34757" w:rsidP="00D3475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53DB5" w:rsidRDefault="00B53DB5" w:rsidP="00B53DB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99754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F51150" w:rsidRDefault="00F51150" w:rsidP="00F5115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вид занятости сотрудника в печатную форму «Записка об отпуске» </w:t>
      </w:r>
    </w:p>
    <w:p w:rsidR="0099754A" w:rsidRDefault="0099754A" w:rsidP="005123E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механизм подбора подписей в печатную форму «</w:t>
      </w:r>
      <w:r w:rsidR="005123EF">
        <w:rPr>
          <w:rFonts w:ascii="Courier New" w:eastAsia="Times New Roman" w:hAnsi="Courier New" w:cs="Courier New"/>
          <w:sz w:val="18"/>
          <w:szCs w:val="18"/>
          <w:lang w:eastAsia="ru-RU"/>
        </w:rPr>
        <w:t>Записка об отпуске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5123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53DB5" w:rsidRDefault="00B53DB5" w:rsidP="00B53DB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701B5" w:rsidRDefault="00F701B5" w:rsidP="00483A5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Отчет «</w:t>
      </w:r>
      <w:r w:rsidRPr="00F701B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</w:t>
      </w:r>
      <w:r w:rsidR="00483A5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Pr="00F701B5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зарабо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танные сотрудниками организации»</w:t>
      </w:r>
      <w:r w:rsidR="00483A54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F701B5" w:rsidRPr="00F701B5" w:rsidRDefault="00F701B5" w:rsidP="00F701B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701B5">
        <w:rPr>
          <w:rFonts w:ascii="Courier New" w:eastAsia="Times New Roman" w:hAnsi="Courier New" w:cs="Courier New"/>
          <w:sz w:val="18"/>
          <w:szCs w:val="18"/>
          <w:lang w:eastAsia="ru-RU"/>
        </w:rPr>
        <w:t>Если в документе "Переход на следующий рабочий период организаций" были внесены остатки отпусков, не полностью, а лишь часть их. Например</w:t>
      </w:r>
      <w:r w:rsidR="00E46D1F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F701B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сотруднику положено 24 дня основного отпуска, но на дату внесения остатков, положено всего 5. При формировании отчета по такому сотруднику, если до даты формирования отчета он был в трудовом отпуске, то некорректно выводятся дни в колонку "Использовано отпуска, дн</w:t>
      </w:r>
      <w:r w:rsidR="00460EB6">
        <w:rPr>
          <w:rFonts w:ascii="Courier New" w:eastAsia="Times New Roman" w:hAnsi="Courier New" w:cs="Courier New"/>
          <w:sz w:val="18"/>
          <w:szCs w:val="18"/>
          <w:lang w:eastAsia="ru-RU"/>
        </w:rPr>
        <w:t>ей</w:t>
      </w:r>
      <w:r w:rsidRPr="00F701B5">
        <w:rPr>
          <w:rFonts w:ascii="Courier New" w:eastAsia="Times New Roman" w:hAnsi="Courier New" w:cs="Courier New"/>
          <w:sz w:val="18"/>
          <w:szCs w:val="18"/>
          <w:lang w:eastAsia="ru-RU"/>
        </w:rPr>
        <w:t>". Исправлено</w:t>
      </w:r>
    </w:p>
    <w:p w:rsidR="00F701B5" w:rsidRPr="00F701B5" w:rsidRDefault="00F701B5" w:rsidP="00F701B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7C7C" w:rsidRPr="00147BE7" w:rsidRDefault="00F32DC8" w:rsidP="00F32DC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</w:t>
      </w:r>
      <w:r w:rsidR="00507C7C"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</w:t>
      </w:r>
      <w:r w:rsidRPr="00F32DC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Печать справок</w:t>
      </w:r>
      <w:r w:rsidR="00507C7C"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07C7C" w:rsidRPr="0014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DC8" w:rsidRDefault="00D77E0D" w:rsidP="008A17E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77E0D">
        <w:rPr>
          <w:rFonts w:ascii="Courier New" w:eastAsia="Times New Roman" w:hAnsi="Courier New" w:cs="Courier New"/>
          <w:sz w:val="18"/>
          <w:szCs w:val="18"/>
          <w:lang w:eastAsia="ru-RU"/>
        </w:rPr>
        <w:t>СПРАВКА о необеспеченности ребёнка в текущем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77E0D">
        <w:rPr>
          <w:rFonts w:ascii="Courier New" w:eastAsia="Times New Roman" w:hAnsi="Courier New" w:cs="Courier New"/>
          <w:sz w:val="18"/>
          <w:szCs w:val="18"/>
          <w:lang w:eastAsia="ru-RU"/>
        </w:rPr>
        <w:t>году путёвкой в лагерь с круглосуточным пребыванием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– не заполнялась дата рождения ребенка. Исправлено.</w:t>
      </w:r>
      <w:r w:rsidR="008A17E2" w:rsidRPr="008A17E2">
        <w:t xml:space="preserve"> </w:t>
      </w:r>
    </w:p>
    <w:p w:rsidR="009C0577" w:rsidRDefault="009C0577" w:rsidP="009C057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96BE2" w:rsidRDefault="00A96BE2" w:rsidP="00A96BE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96BE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Акты приемки выполненных работ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C5CA2" w:rsidRDefault="001C5CA2" w:rsidP="001C5CA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После проведения документ можно было редактировать. Исправлено.</w:t>
      </w:r>
      <w:r w:rsidRPr="001C5CA2">
        <w:t xml:space="preserve"> </w:t>
      </w:r>
    </w:p>
    <w:p w:rsidR="00433B1A" w:rsidRPr="00433B1A" w:rsidRDefault="00433B1A" w:rsidP="00433B1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542CC" w:rsidRDefault="00E542CC" w:rsidP="00967DF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967DFE" w:rsidRPr="00967DF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зарплаты работникам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13BC1" w:rsidRDefault="00967DFE" w:rsidP="00594A9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</w:t>
      </w:r>
      <w:r w:rsidR="00513BC1">
        <w:rPr>
          <w:rFonts w:ascii="Courier New" w:eastAsia="Times New Roman" w:hAnsi="Courier New" w:cs="Courier New"/>
          <w:sz w:val="18"/>
          <w:szCs w:val="18"/>
          <w:lang w:eastAsia="ru-RU"/>
        </w:rPr>
        <w:t>о заполнение удержания по ДПС для сотрудника, который работает по основному виду занятости в одной организации и как внешний совместитель в другой и только по основному месту работы заключен договор по ДПС. Ранее удержание по ДПС заполнялись в обеих организациях.</w:t>
      </w:r>
      <w:r w:rsidR="00594A9A" w:rsidRPr="00594A9A">
        <w:t xml:space="preserve"> </w:t>
      </w:r>
    </w:p>
    <w:p w:rsidR="00E542CC" w:rsidRDefault="00E542CC" w:rsidP="00E542C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</w:p>
    <w:p w:rsidR="007E2D8B" w:rsidRDefault="00623E2B" w:rsidP="000A68AA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больничного листа с учетом стажа ФСЗН и среднего заработка, передаваемого из ФСЗН. Анализ </w:t>
      </w:r>
      <w:r w:rsidR="007E2D8B">
        <w:rPr>
          <w:rFonts w:ascii="Courier New" w:eastAsia="Times New Roman" w:hAnsi="Courier New" w:cs="Courier New"/>
          <w:sz w:val="18"/>
          <w:szCs w:val="18"/>
          <w:lang w:eastAsia="ru-RU"/>
        </w:rPr>
        <w:t>схемы расчета происходит по дате</w:t>
      </w:r>
      <w:r w:rsidR="00A3264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начала больничного листа</w:t>
      </w:r>
      <w:r w:rsidR="007E2D8B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0A68AA" w:rsidRPr="000A68AA">
        <w:t xml:space="preserve"> </w:t>
      </w:r>
    </w:p>
    <w:p w:rsidR="00180939" w:rsidRDefault="00180939" w:rsidP="00337174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печатная форма «Расчет больничного листа» для нового расчета</w:t>
      </w:r>
    </w:p>
    <w:p w:rsidR="00680390" w:rsidRPr="00680390" w:rsidRDefault="00680390" w:rsidP="00337174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организации сдельный наряд ведут </w:t>
      </w:r>
      <w:proofErr w:type="spellStart"/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сводно</w:t>
      </w:r>
      <w:proofErr w:type="spellEnd"/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. При расчете переходящего на другой месяц больничного листа, сторнируется сумма сделк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 за предыдущий месяц полностью, а н</w:t>
      </w:r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адо сторнировать только период.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</w:t>
      </w:r>
      <w:r w:rsidR="00337174" w:rsidRPr="00337174"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4473B" w:rsidRDefault="00A4473B" w:rsidP="00D6482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организации»</w:t>
      </w:r>
    </w:p>
    <w:p w:rsidR="00A4473B" w:rsidRDefault="00A4473B" w:rsidP="00A4473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среднего заработка для отпуска в</w:t>
      </w:r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отработанное время попадают часы и сумма оплат по среднему заработку, не входящие в группу "Основной заработок часо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вой" в настройке среднего</w:t>
      </w:r>
      <w:r w:rsidR="000A5B2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proofErr w:type="spellStart"/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>госо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бязанности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, военно-учебные сборы</w:t>
      </w:r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т.д.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A4473B">
        <w:t xml:space="preserve"> </w:t>
      </w:r>
    </w:p>
    <w:p w:rsidR="00A4473B" w:rsidRDefault="00A4473B" w:rsidP="00A4473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41398" w:rsidRDefault="00541398" w:rsidP="00D6482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</w:p>
    <w:p w:rsidR="00541398" w:rsidRPr="00680390" w:rsidRDefault="00460EB6" w:rsidP="00541398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Если в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организации сдельный наряд вед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ется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сводно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, то при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расчете </w:t>
      </w:r>
      <w:r w:rsidR="00541398">
        <w:rPr>
          <w:rFonts w:ascii="Courier New" w:eastAsia="Times New Roman" w:hAnsi="Courier New" w:cs="Courier New"/>
          <w:sz w:val="18"/>
          <w:szCs w:val="18"/>
          <w:lang w:eastAsia="ru-RU"/>
        </w:rPr>
        <w:t>среднего заработка за предыдущий месяц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, сторнир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овалась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сумма сделк</w:t>
      </w:r>
      <w:r w:rsidR="00541398">
        <w:rPr>
          <w:rFonts w:ascii="Courier New" w:eastAsia="Times New Roman" w:hAnsi="Courier New" w:cs="Courier New"/>
          <w:sz w:val="18"/>
          <w:szCs w:val="18"/>
          <w:lang w:eastAsia="ru-RU"/>
        </w:rPr>
        <w:t>и за предыдущий месяц полностью</w:t>
      </w:r>
      <w:r w:rsidR="00541398"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54139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</w:t>
      </w:r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>сторнир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уется</w:t>
      </w:r>
      <w:r w:rsidRPr="006803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только период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541398" w:rsidRDefault="00541398" w:rsidP="0054139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51212" w:rsidRDefault="00751212" w:rsidP="00D6482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D64827" w:rsidRPr="00D6482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праздничных и выходных дней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D64827" w:rsidRDefault="00D64827" w:rsidP="00035D9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тарифа для сотрудников, работающих на графике, отличном от пятидневки при установленном флаге «Расчет по дням»</w:t>
      </w:r>
      <w:r w:rsidR="004E60BC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3F6371" w:rsidRDefault="003F6371" w:rsidP="003F637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F6371" w:rsidRDefault="003F6371" w:rsidP="00B0514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B0514F" w:rsidRPr="00B0514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0514F" w:rsidRDefault="00A4473B" w:rsidP="00A4473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среднего заработка для отпуска в</w:t>
      </w:r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отработанное время попадают часы и сумма оплат по среднему заработку, не входящие в группу "Основной заработок часо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вой" в настройке среднего</w:t>
      </w:r>
      <w:r w:rsidR="000A5B2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proofErr w:type="spellStart"/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>госо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бязанности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, военно-учебные сборы</w:t>
      </w:r>
      <w:r w:rsidRPr="00A44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т.д.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A4473B">
        <w:t xml:space="preserve"> </w:t>
      </w:r>
    </w:p>
    <w:p w:rsidR="00751212" w:rsidRDefault="00751212" w:rsidP="003F637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035FD" w:rsidRDefault="001035FD" w:rsidP="003A35D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3A35DE" w:rsidRPr="003A35D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запросов при назначении пособий по временной нетрудоспособности и по беременности и родам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0514F" w:rsidRPr="00B0514F" w:rsidRDefault="00B0514F" w:rsidP="00B0514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Добавлено подменю «Прочитать ответы» для </w:t>
      </w:r>
      <w:r w:rsidR="00460EB6">
        <w:rPr>
          <w:rFonts w:ascii="Courier New" w:eastAsia="Times New Roman" w:hAnsi="Courier New" w:cs="Courier New"/>
          <w:sz w:val="18"/>
          <w:szCs w:val="18"/>
          <w:lang w:eastAsia="ru-RU"/>
        </w:rPr>
        <w:t>чтения</w:t>
      </w:r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файлов в 2-х режимах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</w:p>
    <w:p w:rsidR="00B0514F" w:rsidRPr="00B0514F" w:rsidRDefault="00B0514F" w:rsidP="00B0514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>1)</w:t>
      </w:r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ab/>
        <w:t xml:space="preserve">Непосредственно выбирать файлы (множественный выбор с удержанием кнопки </w:t>
      </w:r>
      <w:proofErr w:type="spellStart"/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>ctrl</w:t>
      </w:r>
      <w:proofErr w:type="spellEnd"/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1035FD" w:rsidRPr="001035FD" w:rsidRDefault="00B0514F" w:rsidP="00B0514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>2)</w:t>
      </w:r>
      <w:r w:rsidRPr="00B0514F">
        <w:rPr>
          <w:rFonts w:ascii="Courier New" w:eastAsia="Times New Roman" w:hAnsi="Courier New" w:cs="Courier New"/>
          <w:sz w:val="18"/>
          <w:szCs w:val="18"/>
          <w:lang w:eastAsia="ru-RU"/>
        </w:rPr>
        <w:tab/>
        <w:t xml:space="preserve">Из каталога, где хранятся скаченные файлы из портала </w:t>
      </w:r>
      <w:r w:rsidR="0020575E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для одного</w:t>
      </w:r>
      <w:r w:rsidR="001035FD" w:rsidRPr="001035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работника. ФСЗН не принимает файлы более чем на </w:t>
      </w:r>
      <w:r w:rsidR="0020575E">
        <w:rPr>
          <w:rFonts w:ascii="Courier New" w:eastAsia="Times New Roman" w:hAnsi="Courier New" w:cs="Courier New"/>
          <w:sz w:val="18"/>
          <w:szCs w:val="18"/>
          <w:lang w:eastAsia="ru-RU"/>
        </w:rPr>
        <w:t>одного сотрудника.</w:t>
      </w:r>
      <w:r w:rsidR="001035FD" w:rsidRPr="001035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Переработана загрузка ответов</w:t>
      </w:r>
      <w:r w:rsidR="0020575E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1035FD" w:rsidRDefault="001035FD" w:rsidP="001035F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C5BBF" w:rsidRDefault="007C5BBF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рабочего времени организаций»</w:t>
      </w:r>
    </w:p>
    <w:p w:rsidR="007C5BBF" w:rsidRDefault="007C5BBF" w:rsidP="007C5BB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C5BBF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печатная форма табеля: отображение ночных часов, зафиксированных в приказе на сверхурочные работы. Некорректно отображались, если в этот день по графику так же был</w:t>
      </w:r>
      <w:r w:rsidR="004E60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 назначены ночные часы. </w:t>
      </w:r>
    </w:p>
    <w:p w:rsidR="00BA3D4A" w:rsidRDefault="00BA3D4A" w:rsidP="00BA3D4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табеля для сотрудников, на которых были сделаны документы «П</w:t>
      </w:r>
      <w:r w:rsidRPr="00BA3D4A">
        <w:rPr>
          <w:rFonts w:ascii="Courier New" w:eastAsia="Times New Roman" w:hAnsi="Courier New" w:cs="Courier New"/>
          <w:sz w:val="18"/>
          <w:szCs w:val="18"/>
          <w:lang w:eastAsia="ru-RU"/>
        </w:rPr>
        <w:t>риказ на разъездные работы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BA3D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целый месяц. В табель заполняются данные с учетом неявок, которые были внесены позже. Например, если явка и разъездные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работы, то в табеле отображается Я8 РХ8, а если на этот день приходится больничный лист, то Б8, без РХ8, которые были внесены приказом на этот день. </w:t>
      </w:r>
    </w:p>
    <w:p w:rsidR="007C5BBF" w:rsidRDefault="007C5BBF" w:rsidP="007C5BB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90C9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учета рабочего времени организаций во вредных условиях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347DAF" w:rsidRDefault="00347DAF" w:rsidP="00DC273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возможность заполнения </w:t>
      </w:r>
      <w:r w:rsidR="00DC2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периодов работы во вредных условиях для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пенсионеров и после выхода на пенсию</w:t>
      </w:r>
      <w:r w:rsidR="00DC27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(для расчета периодов для отпуска во вредных условиях)</w:t>
      </w:r>
      <w:r w:rsidR="00DC273B" w:rsidRPr="00DC273B">
        <w:t xml:space="preserve"> </w:t>
      </w:r>
      <w:r w:rsidR="004E60BC">
        <w:t>п</w:t>
      </w:r>
      <w:r w:rsidR="004E60BC">
        <w:rPr>
          <w:rFonts w:ascii="Courier New" w:eastAsia="Times New Roman" w:hAnsi="Courier New" w:cs="Courier New"/>
          <w:sz w:val="18"/>
          <w:szCs w:val="18"/>
          <w:lang w:eastAsia="ru-RU"/>
        </w:rPr>
        <w:t>о флагу</w:t>
      </w:r>
      <w:r w:rsidR="00F04D4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4E60BC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F04D40">
        <w:rPr>
          <w:rFonts w:ascii="Courier New" w:eastAsia="Times New Roman" w:hAnsi="Courier New" w:cs="Courier New"/>
          <w:sz w:val="18"/>
          <w:szCs w:val="18"/>
          <w:lang w:eastAsia="ru-RU"/>
        </w:rPr>
        <w:t>Учитывать пенсионеров, работающих во вредных условиях</w:t>
      </w:r>
      <w:r w:rsidR="004E60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». </w:t>
      </w:r>
    </w:p>
    <w:p w:rsidR="00347DAF" w:rsidRPr="00A046F7" w:rsidRDefault="00A046F7" w:rsidP="00A046F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046F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табеля после дня, отработанного в выходной: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в табеле </w:t>
      </w:r>
      <w:r w:rsidRPr="00A046F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день обозначен как "РВ", в табеле учета рабочего времени во вредных условиях не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учитывается этот день и следующий за ним выходной как отработанный во вредных условиях. Исправлено.</w:t>
      </w:r>
      <w:r w:rsidRPr="00A046F7">
        <w:t xml:space="preserve"> </w:t>
      </w:r>
    </w:p>
    <w:p w:rsidR="00372EFA" w:rsidRPr="00790C95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7008E0" w:rsidRDefault="007008E0" w:rsidP="007B6F6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C3C6C" w:rsidRPr="00A22C0B" w:rsidRDefault="00AC3C6C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 и ППС»</w:t>
      </w:r>
    </w:p>
    <w:p w:rsidR="0034725A" w:rsidRDefault="0034725A" w:rsidP="008B291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изменения. (д</w:t>
      </w:r>
      <w:r w:rsidR="0089466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оработан расчет базы </w:t>
      </w:r>
      <w:r w:rsidR="00C33141">
        <w:rPr>
          <w:rFonts w:ascii="Courier New" w:eastAsia="Times New Roman" w:hAnsi="Courier New" w:cs="Courier New"/>
          <w:sz w:val="18"/>
          <w:szCs w:val="18"/>
          <w:lang w:eastAsia="ru-RU"/>
        </w:rPr>
        <w:t>ППС</w:t>
      </w:r>
      <w:r w:rsidR="0089466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учетом того, что в табель по вредности добавилась возможность включать пенсионеров, которые не должны учитываться в расчете ППС)</w:t>
      </w:r>
    </w:p>
    <w:p w:rsidR="001839A7" w:rsidRPr="00AC3C6C" w:rsidRDefault="001839A7" w:rsidP="001839A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6C0A91" w:rsidRDefault="001479B0" w:rsidP="007C5BB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подоходного налога в режиме расчета «Аванс – рассчитать налоги и исполнительные листы» для организаций-резидентов «Великого камня». Ранее применялась ставка 13%, а не 9%</w:t>
      </w:r>
      <w:r w:rsidR="007C5BB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6C0A91" w:rsidRDefault="009C36E8" w:rsidP="009C36E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заполнении документа «П</w:t>
      </w:r>
      <w:r w:rsidRPr="009C36E8">
        <w:rPr>
          <w:rFonts w:ascii="Courier New" w:eastAsia="Times New Roman" w:hAnsi="Courier New" w:cs="Courier New"/>
          <w:sz w:val="18"/>
          <w:szCs w:val="18"/>
          <w:lang w:eastAsia="ru-RU"/>
        </w:rPr>
        <w:t>о характеру выплаты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в режиме</w:t>
      </w:r>
      <w:r w:rsidRPr="009C36E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«По </w:t>
      </w:r>
      <w:r w:rsidRPr="009C36E8">
        <w:rPr>
          <w:rFonts w:ascii="Courier New" w:eastAsia="Times New Roman" w:hAnsi="Courier New" w:cs="Courier New"/>
          <w:sz w:val="18"/>
          <w:szCs w:val="18"/>
          <w:lang w:eastAsia="ru-RU"/>
        </w:rPr>
        <w:t>вид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</w:t>
      </w:r>
      <w:r w:rsidRPr="009C36E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начисления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C36E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подразделению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возникала ошибка. Исправлено. </w:t>
      </w:r>
    </w:p>
    <w:p w:rsidR="006C0A91" w:rsidRDefault="006C0A91" w:rsidP="009C36E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0A108E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65B9A" w:rsidRDefault="00365B9A" w:rsidP="00365B9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65B9A" w:rsidRDefault="00365B9A" w:rsidP="007F38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Изменений нет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9B1CA5" w:rsidRDefault="009B1CA5" w:rsidP="009B1CA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B1CA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«Уплата взносов по ДПС»</w:t>
      </w:r>
    </w:p>
    <w:p w:rsidR="009B1CA5" w:rsidRDefault="009B1CA5" w:rsidP="0087743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заполнение сотрудника, у которо</w:t>
      </w:r>
      <w:r w:rsidR="00B1242F">
        <w:rPr>
          <w:rFonts w:ascii="Courier New" w:eastAsia="Times New Roman" w:hAnsi="Courier New" w:cs="Courier New"/>
          <w:sz w:val="18"/>
          <w:szCs w:val="18"/>
          <w:lang w:eastAsia="ru-RU"/>
        </w:rPr>
        <w:t>го нулевая сумма удержаний по ДП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 </w:t>
      </w:r>
      <w:r w:rsidR="00877430">
        <w:rPr>
          <w:rFonts w:ascii="Courier New" w:eastAsia="Times New Roman" w:hAnsi="Courier New" w:cs="Courier New"/>
          <w:sz w:val="18"/>
          <w:szCs w:val="18"/>
          <w:lang w:eastAsia="ru-RU"/>
        </w:rPr>
        <w:t>(например</w:t>
      </w:r>
      <w:r w:rsidR="0067235F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="00877430" w:rsidRPr="0087743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 целый месяц болел</w:t>
      </w:r>
      <w:r w:rsidR="00C02202">
        <w:rPr>
          <w:rFonts w:ascii="Courier New" w:eastAsia="Times New Roman" w:hAnsi="Courier New" w:cs="Courier New"/>
          <w:sz w:val="18"/>
          <w:szCs w:val="18"/>
          <w:lang w:eastAsia="ru-RU"/>
        </w:rPr>
        <w:t>).</w:t>
      </w:r>
    </w:p>
    <w:p w:rsidR="00584C0D" w:rsidRPr="00A86F9B" w:rsidRDefault="00584C0D" w:rsidP="00584C0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 w:rsidR="00806FEA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32DC8" w:rsidRDefault="00F32DC8" w:rsidP="00F32DC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F32DC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ведомости организаций</w:t>
      </w:r>
      <w:r w:rsidR="00C12F8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в произвольной форме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F32DC8" w:rsidRPr="00987DCE" w:rsidRDefault="00987DCE" w:rsidP="00C12F8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87DCE">
        <w:rPr>
          <w:rFonts w:ascii="Courier New" w:eastAsia="Times New Roman" w:hAnsi="Courier New" w:cs="Courier New"/>
          <w:sz w:val="18"/>
          <w:szCs w:val="18"/>
          <w:lang w:eastAsia="ru-RU"/>
        </w:rPr>
        <w:t>В настройках расчетной ведомости в произвольной</w:t>
      </w:r>
      <w:r w:rsidR="00C12F8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форме в доступные поля добавлен справочник</w:t>
      </w:r>
      <w:r w:rsidRPr="00987D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"</w:t>
      </w:r>
      <w:r w:rsidR="00C12F83">
        <w:rPr>
          <w:rFonts w:ascii="Courier New" w:eastAsia="Times New Roman" w:hAnsi="Courier New" w:cs="Courier New"/>
          <w:sz w:val="18"/>
          <w:szCs w:val="18"/>
          <w:lang w:eastAsia="ru-RU"/>
        </w:rPr>
        <w:t>С</w:t>
      </w:r>
      <w:r w:rsidRPr="00987DCE">
        <w:rPr>
          <w:rFonts w:ascii="Courier New" w:eastAsia="Times New Roman" w:hAnsi="Courier New" w:cs="Courier New"/>
          <w:sz w:val="18"/>
          <w:szCs w:val="18"/>
          <w:lang w:eastAsia="ru-RU"/>
        </w:rPr>
        <w:t>писки сотрудников"</w:t>
      </w:r>
      <w:r w:rsidR="00C12F83" w:rsidRPr="00C12F83">
        <w:t xml:space="preserve"> </w:t>
      </w:r>
    </w:p>
    <w:p w:rsidR="00F32DC8" w:rsidRDefault="00F32DC8" w:rsidP="00F32DC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861CD" w:rsidRDefault="00C861CD" w:rsidP="00C861C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C861C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(новая форма)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F32DC8" w:rsidRPr="00C02202" w:rsidRDefault="00F32DC8" w:rsidP="00EC1AD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02202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текст для вычета 610</w:t>
      </w:r>
      <w:r w:rsidR="00C02202" w:rsidRPr="00C02202">
        <w:rPr>
          <w:rFonts w:ascii="Courier New" w:hAnsi="Courier New" w:cs="Courier New"/>
          <w:sz w:val="18"/>
          <w:szCs w:val="18"/>
        </w:rPr>
        <w:t>, 620</w:t>
      </w:r>
    </w:p>
    <w:p w:rsidR="00F32DC8" w:rsidRDefault="00F32DC8" w:rsidP="00F32DC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9207E" w:rsidRDefault="00316604" w:rsidP="006B514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6B5141" w:rsidRPr="006B514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среднесписочной численности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D7946" w:rsidRDefault="001D7946" w:rsidP="001D794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численности для сотрудницы, которая вышла</w:t>
      </w:r>
      <w:r w:rsidRPr="001D79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из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отпуска по уходу за ребенком в </w:t>
      </w:r>
      <w:r w:rsidRPr="001D7946">
        <w:rPr>
          <w:rFonts w:ascii="Courier New" w:eastAsia="Times New Roman" w:hAnsi="Courier New" w:cs="Courier New"/>
          <w:sz w:val="18"/>
          <w:szCs w:val="18"/>
          <w:lang w:eastAsia="ru-RU"/>
        </w:rPr>
        <w:t>суббот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у: в</w:t>
      </w:r>
      <w:r w:rsidRPr="001D79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 исключались выходные дни.</w:t>
      </w:r>
      <w:r w:rsidRPr="001D7946">
        <w:t xml:space="preserve"> </w:t>
      </w:r>
    </w:p>
    <w:p w:rsidR="00583D70" w:rsidRPr="00316604" w:rsidRDefault="00583D70" w:rsidP="00583D7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658E1" w:rsidRDefault="006658E1" w:rsidP="006658E1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«Анализ неявок»</w:t>
      </w:r>
    </w:p>
    <w:p w:rsidR="006B5141" w:rsidRDefault="00CA51FC" w:rsidP="00CA51FC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Если в кадровом больничном листе установлен флаг «Оплачивать 100%», то при создании расчетного документа флаг должен быть установлен (</w:t>
      </w:r>
      <w:r w:rsidRPr="00CA51FC">
        <w:rPr>
          <w:rFonts w:ascii="Courier New" w:eastAsia="Times New Roman" w:hAnsi="Courier New" w:cs="Courier New"/>
          <w:sz w:val="18"/>
          <w:szCs w:val="18"/>
          <w:lang w:eastAsia="ru-RU"/>
        </w:rPr>
        <w:t>Если в справочнике ФЛ стоит признак "100% оплаты БЛ", то через обработку создается расчетный документ с информацией что БЛ рассчитывается как 100%, но флаг "Оплачивать 100%" не установлен и расчет идет по общей схеме: 80% + 100%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CA51FC">
        <w:t xml:space="preserve"> </w:t>
      </w:r>
    </w:p>
    <w:p w:rsidR="006658E1" w:rsidRDefault="006658E1" w:rsidP="006658E1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B6A3A" w:rsidRDefault="00AB6A3A" w:rsidP="00AB6A3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Отчет «</w:t>
      </w:r>
      <w:r w:rsidRPr="00AB6A3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</w:t>
      </w:r>
      <w:r w:rsidR="0026149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алоговая</w:t>
      </w:r>
      <w:r w:rsidRPr="00AB6A3A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="00261492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декларация </w:t>
      </w:r>
      <w:r w:rsidRPr="00AB6A3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налогового агента по подоходному налогу с физических лиц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AB6A3A" w:rsidRPr="00AB6A3A" w:rsidRDefault="00AB6A3A" w:rsidP="00DA6A5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B6A3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значение показателя "Средняя численность работников, чел." (строка 2)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Pr="00AB6A3A">
        <w:rPr>
          <w:rFonts w:ascii="Courier New" w:eastAsia="Times New Roman" w:hAnsi="Courier New" w:cs="Courier New"/>
          <w:sz w:val="18"/>
          <w:szCs w:val="18"/>
          <w:lang w:eastAsia="ru-RU"/>
        </w:rPr>
        <w:t>согласно П</w:t>
      </w:r>
      <w:r w:rsidRPr="00AB6A3A">
        <w:rPr>
          <w:rFonts w:ascii="Courier New" w:hAnsi="Courier New" w:cs="Courier New"/>
          <w:sz w:val="18"/>
          <w:szCs w:val="18"/>
        </w:rPr>
        <w:t>остановлении Министерства по налогам и сборам Республики Беларусь от 03.01.2019 N 2 (ред. от 15.01.2024) "Об исчислении и уплате налогов, сборов (пошлин), иных платежей" в главе 7-1 ПОРЯДОК ЗАПОЛНЕНИЯ НАЛОГОВОЙ ДЕКЛАРАЦИИ (РАСЧЕТА) НАЛОГОВОГО АГЕНТА ПО ПОДОХОДНОМУ НАЛОГУ С ФИЗИЧЕСКИХ ЛИЦ 70-3.5.2. значение показателя по строке 2 отражается нарастающим итогом с начала года по последний месяц отчетного квартала включительно.</w:t>
      </w:r>
      <w:r w:rsidRPr="00AB6A3A">
        <w:rPr>
          <w:rFonts w:ascii="Courier New" w:hAnsi="Courier New" w:cs="Courier New"/>
          <w:sz w:val="18"/>
          <w:szCs w:val="18"/>
        </w:rPr>
        <w:br/>
        <w:t>Значение показателя "Средняя численность работников, чел." определяется:</w:t>
      </w:r>
      <w:r w:rsidRPr="00AB6A3A">
        <w:rPr>
          <w:rFonts w:ascii="Courier New" w:hAnsi="Courier New" w:cs="Courier New"/>
          <w:sz w:val="18"/>
          <w:szCs w:val="18"/>
        </w:rPr>
        <w:br/>
        <w:t>организациями и филиалами (иными обособленными подразделениями), состоящими на учете в налоговых органах, как сумма рассчитанных в порядке, установленном постановлением Национального статистического комитета Республики Беларусь от 20 января 2020 г. N 1, списочной численности работников в среднем за период с начала года по последний месяц отчетного квартала включительно (за исключением работников, находящихся в отпусках по беременности и родам, уходу за ребенком до достижения им возраста трех лет); средней численности работающих по совместительству с местом основной работы у других нанимателей; средней численности лиц, выполнявших работу по гражданско-правовым договорам, предметом которых является выполнение работ или оказание услуг, если расчеты за выполненную работу производятся организацией с физическими лицами (кроме индивидуальных предпринимателей), а не с юридическими лица</w:t>
      </w:r>
      <w:r>
        <w:rPr>
          <w:rFonts w:ascii="Courier New" w:hAnsi="Courier New" w:cs="Courier New"/>
          <w:sz w:val="18"/>
          <w:szCs w:val="18"/>
        </w:rPr>
        <w:t>ми, и отражается в целых числах)</w:t>
      </w:r>
      <w:r w:rsidR="00C0220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AB6A3A" w:rsidRDefault="00AB6A3A" w:rsidP="00AB6A3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Default="00372EFA" w:rsidP="0095418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A414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95418C" w:rsidRPr="0095418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 w:rsidR="0095418C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(12т)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02780" w:rsidRDefault="00302780" w:rsidP="0030278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02780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по строке 130 графа 15 и 16: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</w:t>
      </w:r>
      <w:r w:rsidRPr="0030278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данную графу должны попадать данные при выборке подразделений, у которых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расположение</w:t>
      </w:r>
      <w:r w:rsidRPr="0030278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сельсовет.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заполнение данных граф необходимо в справочнике «Подразделения организаций» установить флаг «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Сельский населенный пункт (Для заполнения строк</w:t>
      </w:r>
      <w:r w:rsidR="00B55807"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r w:rsidRPr="005040B9">
        <w:rPr>
          <w:rFonts w:ascii="Courier New" w:eastAsia="Times New Roman" w:hAnsi="Courier New" w:cs="Courier New"/>
          <w:sz w:val="18"/>
          <w:szCs w:val="18"/>
          <w:lang w:eastAsia="ru-RU"/>
        </w:rPr>
        <w:t>130 в отчете "12-т"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</w:p>
    <w:p w:rsidR="00FC2E5F" w:rsidRPr="00986745" w:rsidRDefault="00FC2E5F" w:rsidP="00FC2E5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867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возможность сохранения несколько отчетов за один период: актуально для организаций, формирующих </w:t>
      </w:r>
      <w:r w:rsidR="00C0220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отчет по подразделениям. </w:t>
      </w:r>
    </w:p>
    <w:p w:rsidR="00372EFA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B5141" w:rsidRDefault="006B5141" w:rsidP="006B514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A414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6B514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о финансово-хозяйственной деятельности </w:t>
      </w:r>
      <w:proofErr w:type="spellStart"/>
      <w:r w:rsidRPr="006B514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микроорганизации</w:t>
      </w:r>
      <w:proofErr w:type="spellEnd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B5141" w:rsidRDefault="006B5141" w:rsidP="00676D4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порядок округления</w:t>
      </w:r>
      <w:r w:rsidR="00676D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согласно Инструкции по заполнению: </w:t>
      </w:r>
      <w:r w:rsidR="00676D4E" w:rsidRPr="00676D4E">
        <w:rPr>
          <w:rFonts w:ascii="Courier New" w:eastAsia="Times New Roman" w:hAnsi="Courier New" w:cs="Courier New"/>
          <w:sz w:val="18"/>
          <w:szCs w:val="18"/>
          <w:lang w:eastAsia="ru-RU"/>
        </w:rPr>
        <w:t>Данные в таблице 2 по строкам 1, 14, с 2 по 7, с 15 по 17 и 11 форм 1-мп и 1-мп (микро) отражаются с одним знаком после запятой, по строкам 8, 9, 18, 10 и 13 формы 1-мп – в целых числах</w:t>
      </w:r>
      <w:r w:rsidR="00C0220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6B5141" w:rsidRDefault="006B5141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55807" w:rsidRDefault="00B55807" w:rsidP="00365B9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«1т-ф</w:t>
      </w:r>
      <w:r w:rsidR="00E855F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онд времени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55807" w:rsidRPr="00B55807" w:rsidRDefault="00B55807" w:rsidP="00B5580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5807">
        <w:rPr>
          <w:rFonts w:ascii="Courier New" w:eastAsia="Times New Roman" w:hAnsi="Courier New" w:cs="Courier New"/>
          <w:sz w:val="18"/>
          <w:szCs w:val="18"/>
          <w:lang w:eastAsia="ru-RU"/>
        </w:rPr>
        <w:t>Не учитывается диспансеризация в расшифровке отчета. Исправлено.</w:t>
      </w:r>
      <w:r w:rsidRPr="00B55807">
        <w:t xml:space="preserve"> </w:t>
      </w:r>
    </w:p>
    <w:p w:rsidR="00B55807" w:rsidRDefault="00B55807" w:rsidP="00B5580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B5141" w:rsidRDefault="006B5141" w:rsidP="00365B9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A414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365B9A" w:rsidRPr="00365B9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средствах фонда социальной защиты</w:t>
      </w:r>
      <w:r w:rsidR="00365B9A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(4 фонд)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C208B" w:rsidRDefault="00C02202" w:rsidP="00882B3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</w:t>
      </w:r>
      <w:r w:rsidR="001C208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форму отчета</w:t>
      </w:r>
    </w:p>
    <w:p w:rsidR="00882B37" w:rsidRDefault="00882B37" w:rsidP="00882B3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ст</w:t>
      </w:r>
      <w:r w:rsidRPr="00882B37">
        <w:rPr>
          <w:rFonts w:ascii="Courier New" w:eastAsia="Times New Roman" w:hAnsi="Courier New" w:cs="Courier New"/>
          <w:sz w:val="18"/>
          <w:szCs w:val="18"/>
          <w:lang w:eastAsia="ru-RU"/>
        </w:rPr>
        <w:t>рок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r w:rsidRPr="00882B3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04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882B3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списочная численность всех инвалидов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7004EC" w:rsidRPr="007004EC" w:rsidRDefault="007004EC" w:rsidP="00DD0F6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строк 33,35,39 согласно </w:t>
      </w:r>
      <w:r w:rsidRPr="007004EC">
        <w:rPr>
          <w:rFonts w:ascii="Courier New" w:eastAsia="Times New Roman" w:hAnsi="Courier New" w:cs="Courier New"/>
          <w:sz w:val="18"/>
          <w:szCs w:val="18"/>
          <w:lang w:eastAsia="ru-RU"/>
        </w:rPr>
        <w:t>Указания №45 п.34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</w:t>
      </w:r>
      <w:r w:rsidR="00DD0F68" w:rsidRPr="00DD0F68">
        <w:rPr>
          <w:rFonts w:ascii="Courier New" w:eastAsia="Times New Roman" w:hAnsi="Courier New" w:cs="Courier New"/>
          <w:sz w:val="18"/>
          <w:szCs w:val="18"/>
          <w:lang w:eastAsia="ru-RU"/>
        </w:rPr>
        <w:t>По строкам 33, 35, 39 отражаются данные о пособиях: лицам, получающим профессионально- техническое, среднее специальное, высшее или научно-ориентированное образование в дневной форме получения образования, а также проходящим подготовку в клинической ординатуре, резидентуре в очной форме;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ситуациям; назначенных по месту работы (службы), учебы или прохождения подготовки в клинической ординатуре, резидентуре отца (отчима) ребенка, в случае, если мать (мачеха) в полной семье не работает (не служит), не обучается, не проходит подготовку в клинической ординатуре, резидентуре и не является лицом, самостоятельно уплачивающим обязательные страховые взносы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страховании.</w:t>
      </w:r>
    </w:p>
    <w:p w:rsidR="006B5141" w:rsidRDefault="006B5141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563E1" w:rsidRDefault="006563E1" w:rsidP="006563E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563E1" w:rsidRPr="00915B01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E6553D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6563E1" w:rsidRPr="00E6553D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Общие модули</w:t>
      </w:r>
    </w:p>
    <w:p w:rsidR="006563E1" w:rsidRDefault="006563E1" w:rsidP="006563E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2222D" w:rsidRDefault="0062222D" w:rsidP="006222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2222D">
        <w:rPr>
          <w:rFonts w:ascii="Courier New" w:hAnsi="Courier New" w:cs="Courier New"/>
          <w:b/>
          <w:sz w:val="18"/>
          <w:szCs w:val="18"/>
        </w:rPr>
        <w:t>HS_ЗащитаКонфигурацииЗакрытый</w:t>
      </w:r>
      <w:proofErr w:type="spellEnd"/>
    </w:p>
    <w:p w:rsidR="0062222D" w:rsidRDefault="0062222D" w:rsidP="0062222D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62222D" w:rsidRDefault="0062222D" w:rsidP="006222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2222D">
        <w:rPr>
          <w:rFonts w:ascii="Courier New" w:hAnsi="Courier New" w:cs="Courier New"/>
          <w:b/>
          <w:sz w:val="18"/>
          <w:szCs w:val="18"/>
        </w:rPr>
        <w:t>HS_ПовторноеИспользованиеЗакрытый</w:t>
      </w:r>
      <w:proofErr w:type="spellEnd"/>
    </w:p>
    <w:p w:rsidR="0062222D" w:rsidRDefault="0062222D" w:rsidP="0062222D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62222D" w:rsidRDefault="0062222D" w:rsidP="006222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2222D">
        <w:rPr>
          <w:rFonts w:ascii="Courier New" w:hAnsi="Courier New" w:cs="Courier New"/>
          <w:b/>
          <w:sz w:val="18"/>
          <w:szCs w:val="18"/>
        </w:rPr>
        <w:t>HSCClientЗакрытый</w:t>
      </w:r>
      <w:proofErr w:type="spellEnd"/>
    </w:p>
    <w:p w:rsidR="0062222D" w:rsidRDefault="0062222D" w:rsidP="0062222D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ДлительныеОперации</w:t>
      </w:r>
      <w:proofErr w:type="spellEnd"/>
    </w:p>
    <w:p w:rsidR="000B1B41" w:rsidRPr="000B1B41" w:rsidRDefault="000B1B41" w:rsidP="000B1B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1B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1B41">
        <w:rPr>
          <w:rFonts w:ascii="Courier New" w:hAnsi="Courier New" w:cs="Courier New"/>
          <w:sz w:val="18"/>
          <w:szCs w:val="18"/>
        </w:rPr>
        <w:t>ИмяПодсистемы</w:t>
      </w:r>
      <w:proofErr w:type="spellEnd"/>
      <w:r w:rsidRPr="000B1B41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0B1B41" w:rsidRPr="000B1B41" w:rsidRDefault="000B1B41" w:rsidP="000B1B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1B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1B41">
        <w:rPr>
          <w:rFonts w:ascii="Courier New" w:hAnsi="Courier New" w:cs="Courier New"/>
          <w:sz w:val="18"/>
          <w:szCs w:val="18"/>
        </w:rPr>
        <w:t>ПрочитатьПрогресс</w:t>
      </w:r>
      <w:proofErr w:type="spellEnd"/>
      <w:r w:rsidRPr="000B1B41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0B1B41" w:rsidRPr="000B1B41" w:rsidRDefault="000B1B41" w:rsidP="000B1B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1B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1B41">
        <w:rPr>
          <w:rFonts w:ascii="Courier New" w:hAnsi="Courier New" w:cs="Courier New"/>
          <w:sz w:val="18"/>
          <w:szCs w:val="18"/>
        </w:rPr>
        <w:t>СообщитьПрогресс</w:t>
      </w:r>
      <w:proofErr w:type="spellEnd"/>
      <w:r w:rsidRPr="000B1B41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B1B41" w:rsidRPr="000B1B41" w:rsidRDefault="000B1B41" w:rsidP="000B1B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1B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1B41">
        <w:rPr>
          <w:rFonts w:ascii="Courier New" w:hAnsi="Courier New" w:cs="Courier New"/>
          <w:sz w:val="18"/>
          <w:szCs w:val="18"/>
        </w:rPr>
        <w:t>СформироватьОтчет</w:t>
      </w:r>
      <w:proofErr w:type="spellEnd"/>
      <w:r w:rsidRPr="000B1B41"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0B1B41" w:rsidRDefault="000B1B41" w:rsidP="000B1B4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8E757D" w:rsidRPr="008E757D" w:rsidRDefault="008E757D" w:rsidP="008E75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75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757D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  <w:r w:rsidRPr="008E757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8E757D" w:rsidRPr="008E757D" w:rsidRDefault="008E757D" w:rsidP="008E75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75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757D">
        <w:rPr>
          <w:rFonts w:ascii="Courier New" w:hAnsi="Courier New" w:cs="Courier New"/>
          <w:sz w:val="18"/>
          <w:szCs w:val="18"/>
        </w:rPr>
        <w:t>ПолучитьТекущееСостояние</w:t>
      </w:r>
      <w:proofErr w:type="spellEnd"/>
      <w:r w:rsidRPr="008E757D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8E757D" w:rsidRPr="008E757D" w:rsidRDefault="008E757D" w:rsidP="008E75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757D">
        <w:rPr>
          <w:rFonts w:ascii="Courier New" w:hAnsi="Courier New" w:cs="Courier New"/>
          <w:sz w:val="18"/>
          <w:szCs w:val="18"/>
        </w:rPr>
        <w:t>Процедура РегламентированныйОтчет12Т_2013 – изменена</w:t>
      </w:r>
    </w:p>
    <w:p w:rsidR="008E757D" w:rsidRPr="008E757D" w:rsidRDefault="008E757D" w:rsidP="008E75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757D">
        <w:rPr>
          <w:rFonts w:ascii="Courier New" w:hAnsi="Courier New" w:cs="Courier New"/>
          <w:sz w:val="18"/>
          <w:szCs w:val="18"/>
        </w:rPr>
        <w:t>Процедура РегламентированныйОтчет1ТФондВремени_2014 – изменена</w:t>
      </w:r>
    </w:p>
    <w:p w:rsidR="008E757D" w:rsidRDefault="008E757D" w:rsidP="008E757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217A8C" w:rsidRPr="00217A8C" w:rsidRDefault="00217A8C" w:rsidP="00217A8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17A8C">
        <w:rPr>
          <w:rFonts w:ascii="Courier New" w:hAnsi="Courier New" w:cs="Courier New"/>
          <w:sz w:val="18"/>
          <w:szCs w:val="18"/>
        </w:rPr>
        <w:t>Функция Транслитерация – изменена</w:t>
      </w:r>
    </w:p>
    <w:p w:rsidR="00217A8C" w:rsidRDefault="00217A8C" w:rsidP="00217A8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CB231B" w:rsidRPr="00CB231B" w:rsidRDefault="00CB231B" w:rsidP="00CB23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23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B231B">
        <w:rPr>
          <w:rFonts w:ascii="Courier New" w:hAnsi="Courier New" w:cs="Courier New"/>
          <w:sz w:val="18"/>
          <w:szCs w:val="18"/>
        </w:rPr>
        <w:t>ЗначениеИзСтрокиXM</w:t>
      </w:r>
      <w:r w:rsidR="0062222D">
        <w:rPr>
          <w:rFonts w:ascii="Courier New" w:hAnsi="Courier New" w:cs="Courier New"/>
          <w:sz w:val="18"/>
          <w:szCs w:val="18"/>
        </w:rPr>
        <w:t>L</w:t>
      </w:r>
      <w:proofErr w:type="spellEnd"/>
      <w:r w:rsidR="0062222D">
        <w:rPr>
          <w:rFonts w:ascii="Courier New" w:hAnsi="Courier New" w:cs="Courier New"/>
          <w:sz w:val="18"/>
          <w:szCs w:val="18"/>
        </w:rPr>
        <w:t xml:space="preserve"> – добавлена</w:t>
      </w:r>
      <w:bookmarkStart w:id="0" w:name="_GoBack"/>
      <w:bookmarkEnd w:id="0"/>
    </w:p>
    <w:p w:rsidR="00CB231B" w:rsidRDefault="00CB231B" w:rsidP="00CB231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EC48BA" w:rsidRPr="00EC48BA" w:rsidRDefault="00EC48BA" w:rsidP="00EC48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C48B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48BA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  <w:r w:rsidRPr="00EC48BA">
        <w:rPr>
          <w:rFonts w:ascii="Courier New" w:hAnsi="Courier New" w:cs="Courier New"/>
          <w:sz w:val="18"/>
          <w:szCs w:val="18"/>
        </w:rPr>
        <w:t xml:space="preserve"> –</w:t>
      </w:r>
      <w:r w:rsidR="00145003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EC48BA" w:rsidRDefault="00EC48BA" w:rsidP="00EC48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145003" w:rsidRPr="00145003" w:rsidRDefault="00145003" w:rsidP="001450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45003">
        <w:rPr>
          <w:rFonts w:ascii="Courier New" w:hAnsi="Courier New" w:cs="Courier New"/>
          <w:sz w:val="18"/>
          <w:szCs w:val="18"/>
        </w:rPr>
        <w:t>Процедура ДокументыПУ3ЗаполнитьДанныеОСтаже – изменена</w:t>
      </w:r>
    </w:p>
    <w:p w:rsidR="00145003" w:rsidRDefault="00145003" w:rsidP="0014500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>Функция ПолучитьДатуВступленияВСилуПостановления569 – изменена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ПолучитьДатуВступленияВСилуПостановленияФСЗН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РассчитатьДокументБЛ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B65CD" w:rsidRPr="005B65CD" w:rsidRDefault="005B65CD" w:rsidP="005B65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5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B65CD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  <w:r w:rsidRPr="005B65CD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5B65CD" w:rsidRDefault="005B65CD" w:rsidP="005B65C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CF69D1" w:rsidRPr="00CF69D1" w:rsidRDefault="00CF69D1" w:rsidP="00CF69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9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9D1">
        <w:rPr>
          <w:rFonts w:ascii="Courier New" w:hAnsi="Courier New" w:cs="Courier New"/>
          <w:sz w:val="18"/>
          <w:szCs w:val="18"/>
        </w:rPr>
        <w:t>ФайлСведенийБЛ</w:t>
      </w:r>
      <w:proofErr w:type="spellEnd"/>
      <w:r w:rsidRPr="00CF69D1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F69D1" w:rsidRDefault="00CF69D1" w:rsidP="00CF69D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ПроцедурыУправленияПерсоналомПереопределяемый</w:t>
      </w:r>
      <w:proofErr w:type="spellEnd"/>
    </w:p>
    <w:p w:rsidR="006A2DAB" w:rsidRPr="006A2DAB" w:rsidRDefault="006A2DAB" w:rsidP="006A2D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2D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2DAB">
        <w:rPr>
          <w:rFonts w:ascii="Courier New" w:hAnsi="Courier New" w:cs="Courier New"/>
          <w:sz w:val="18"/>
          <w:szCs w:val="18"/>
        </w:rPr>
        <w:t>ОпределитьиЗаписатьСтажРаботыВоВредныхУсловиях</w:t>
      </w:r>
      <w:proofErr w:type="spellEnd"/>
      <w:r w:rsidRPr="006A2DAB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6A2DAB" w:rsidRPr="006A2DAB" w:rsidRDefault="006A2DAB" w:rsidP="006A2D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2D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2DAB">
        <w:rPr>
          <w:rFonts w:ascii="Courier New" w:hAnsi="Courier New" w:cs="Courier New"/>
          <w:sz w:val="18"/>
          <w:szCs w:val="18"/>
        </w:rPr>
        <w:t>ДобавитьСтрокуВДвиженияПоВредности</w:t>
      </w:r>
      <w:proofErr w:type="spellEnd"/>
      <w:r w:rsidRPr="006A2DAB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6A2DAB" w:rsidRPr="006A2DAB" w:rsidRDefault="006A2DAB" w:rsidP="006A2DA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</w:p>
    <w:p w:rsidR="00ED121C" w:rsidRPr="00ED121C" w:rsidRDefault="00ED121C" w:rsidP="00ED121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D12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D121C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  <w:r w:rsidRPr="00ED121C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ED121C" w:rsidRDefault="00ED121C" w:rsidP="00ED121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УправлениеСоединениямиИБКлиент</w:t>
      </w:r>
      <w:proofErr w:type="spellEnd"/>
    </w:p>
    <w:p w:rsidR="00DD5DA7" w:rsidRPr="00AD2CBE" w:rsidRDefault="00DD5DA7" w:rsidP="00DD5DA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2CB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2CBE">
        <w:rPr>
          <w:rFonts w:ascii="Courier New" w:hAnsi="Courier New" w:cs="Courier New"/>
          <w:sz w:val="18"/>
          <w:szCs w:val="18"/>
        </w:rPr>
        <w:t>ПолучитьОбщуюФормуНастроекПодключенияКИнформационнойБазе</w:t>
      </w:r>
      <w:proofErr w:type="spellEnd"/>
      <w:r w:rsidRPr="00AD2CBE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DD5DA7" w:rsidRDefault="00DD5DA7" w:rsidP="00DD5DA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D7C8E" w:rsidRDefault="003D7C8E" w:rsidP="003D7C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7C8E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DD5DA7" w:rsidRPr="00DD5DA7" w:rsidRDefault="00DD5DA7" w:rsidP="00DD5DA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D5DA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D5DA7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  <w:r w:rsidRPr="00DD5DA7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DD5DA7" w:rsidRPr="00DD5DA7" w:rsidRDefault="00DD5DA7" w:rsidP="00DD5DA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D5DA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D5DA7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  <w:r w:rsidRPr="00DD5DA7">
        <w:rPr>
          <w:rFonts w:ascii="Courier New" w:hAnsi="Courier New" w:cs="Courier New"/>
          <w:sz w:val="18"/>
          <w:szCs w:val="18"/>
        </w:rPr>
        <w:t xml:space="preserve"> – изменены</w:t>
      </w:r>
    </w:p>
    <w:p w:rsidR="00DD5DA7" w:rsidRDefault="00DD5DA7" w:rsidP="00DD5DA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563E1" w:rsidRPr="00D61007" w:rsidRDefault="006563E1" w:rsidP="006563E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563E1" w:rsidRPr="009D0B1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9D0B1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563E1" w:rsidRDefault="00AC1A45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AC1A45" w:rsidRDefault="00AC1A45" w:rsidP="00AC1A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3167F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lastRenderedPageBreak/>
        <w:t>Подписки на события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912A78" w:rsidRPr="007F35F6" w:rsidRDefault="00912A78" w:rsidP="00912A7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2A78">
        <w:rPr>
          <w:rFonts w:ascii="Courier New" w:hAnsi="Courier New" w:cs="Courier New"/>
          <w:sz w:val="18"/>
          <w:szCs w:val="18"/>
        </w:rPr>
        <w:t>УстановкаДатыЗапретаИзмененияДанных</w:t>
      </w:r>
      <w:proofErr w:type="spellEnd"/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9D0B1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9D0B1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9D0B1E" w:rsidRDefault="006563E1" w:rsidP="006563E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563E1" w:rsidRPr="007F35F6" w:rsidRDefault="00D73165" w:rsidP="00D731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73165">
        <w:rPr>
          <w:rFonts w:ascii="Courier New" w:hAnsi="Courier New" w:cs="Courier New"/>
          <w:sz w:val="18"/>
          <w:szCs w:val="18"/>
        </w:rPr>
        <w:t>ЗагрузитьФайл</w:t>
      </w:r>
      <w:proofErr w:type="spellEnd"/>
    </w:p>
    <w:p w:rsidR="006563E1" w:rsidRPr="007F35F6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563E1" w:rsidRDefault="006563E1" w:rsidP="006563E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</w:p>
    <w:p w:rsidR="00AF1FFB" w:rsidRPr="00AF1FFB" w:rsidRDefault="00AF1FFB" w:rsidP="00AF1FF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F1FFB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F1FFB">
        <w:rPr>
          <w:rFonts w:ascii="Courier New" w:hAnsi="Courier New" w:cs="Courier New"/>
          <w:sz w:val="18"/>
          <w:szCs w:val="18"/>
        </w:rPr>
        <w:t>. Изменены:</w:t>
      </w:r>
    </w:p>
    <w:p w:rsidR="00AF1FFB" w:rsidRPr="00AF1FFB" w:rsidRDefault="00AF1FFB" w:rsidP="00AF1FF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F1FF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F1FFB">
        <w:rPr>
          <w:rFonts w:ascii="Courier New" w:hAnsi="Courier New" w:cs="Courier New"/>
          <w:sz w:val="18"/>
          <w:szCs w:val="18"/>
        </w:rPr>
        <w:t>ПолучитьПродолжительностьРабочихСмен</w:t>
      </w:r>
      <w:proofErr w:type="spellEnd"/>
    </w:p>
    <w:p w:rsidR="00AF1FFB" w:rsidRDefault="00AF1FFB" w:rsidP="00AF1FF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</w:p>
    <w:p w:rsidR="00AF1FFB" w:rsidRDefault="00AF1FFB" w:rsidP="00AF1FF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. Изменены:</w:t>
      </w:r>
    </w:p>
    <w:p w:rsidR="00AF1FFB" w:rsidRDefault="00AF1FFB" w:rsidP="00AF1FF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F1FF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1FFB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AF1FFB" w:rsidRPr="009E3ECE" w:rsidRDefault="00AF1FFB" w:rsidP="00AF1FF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t>ОрганВыдавшийУдостоверениеЛичности</w:t>
      </w:r>
      <w:proofErr w:type="spellEnd"/>
    </w:p>
    <w:p w:rsidR="001A6F91" w:rsidRDefault="001A6F91" w:rsidP="001A6F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Основная форма объекта.</w:t>
      </w:r>
      <w:r w:rsidRPr="00AF1FFB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AF1193" w:rsidRDefault="00AF1193" w:rsidP="00AF119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AF1193">
        <w:rPr>
          <w:rFonts w:ascii="Courier New" w:hAnsi="Courier New" w:cs="Courier New"/>
          <w:sz w:val="18"/>
          <w:szCs w:val="18"/>
        </w:rPr>
        <w:t>ПредставлениеНаАнглийском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</w:t>
      </w:r>
    </w:p>
    <w:p w:rsidR="00B72812" w:rsidRDefault="00B72812" w:rsidP="001A6F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Добавлена</w:t>
      </w:r>
    </w:p>
    <w:p w:rsidR="001A6F91" w:rsidRPr="00AF1FFB" w:rsidRDefault="001A6F91" w:rsidP="00B7281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</w:p>
    <w:p w:rsidR="007C35EC" w:rsidRDefault="007C35EC" w:rsidP="007C35E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7C35EC">
        <w:rPr>
          <w:rFonts w:ascii="Courier New" w:hAnsi="Courier New" w:cs="Courier New"/>
          <w:sz w:val="18"/>
          <w:szCs w:val="18"/>
        </w:rPr>
        <w:t>СельскийНаселенныйПункт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</w:t>
      </w:r>
    </w:p>
    <w:p w:rsidR="00260174" w:rsidRDefault="00260174" w:rsidP="002601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260174" w:rsidRDefault="00260174" w:rsidP="0026017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260174" w:rsidRPr="00260174" w:rsidRDefault="00260174" w:rsidP="002601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60174">
        <w:rPr>
          <w:rFonts w:ascii="Courier New" w:hAnsi="Courier New" w:cs="Courier New"/>
          <w:sz w:val="18"/>
          <w:szCs w:val="18"/>
        </w:rPr>
        <w:t>ФормаВводаДанныхПН</w:t>
      </w:r>
      <w:proofErr w:type="spellEnd"/>
      <w:r w:rsidRPr="00260174">
        <w:rPr>
          <w:rFonts w:ascii="Courier New" w:hAnsi="Courier New" w:cs="Courier New"/>
          <w:sz w:val="18"/>
          <w:szCs w:val="18"/>
        </w:rPr>
        <w:t>. Изменена</w:t>
      </w:r>
    </w:p>
    <w:p w:rsidR="00260174" w:rsidRDefault="00260174" w:rsidP="0026017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1A2D" w:rsidRDefault="008E1A2D" w:rsidP="008E1A2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E1A2D">
        <w:rPr>
          <w:rFonts w:ascii="Courier New" w:hAnsi="Courier New" w:cs="Courier New"/>
          <w:b/>
          <w:sz w:val="18"/>
          <w:szCs w:val="18"/>
        </w:rPr>
        <w:lastRenderedPageBreak/>
        <w:t>РасходыПриПоступлении</w:t>
      </w:r>
      <w:proofErr w:type="spellEnd"/>
      <w:r w:rsidR="00260174"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260174" w:rsidRDefault="00260174" w:rsidP="00260174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6563E1" w:rsidRDefault="006563E1" w:rsidP="006563E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E3695" w:rsidRDefault="009E3695" w:rsidP="009E369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E3695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</w:p>
    <w:p w:rsidR="00C36C1C" w:rsidRDefault="00C36C1C" w:rsidP="00C36C1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Форма документа. Изменены:</w:t>
      </w:r>
    </w:p>
    <w:p w:rsidR="00C36C1C" w:rsidRDefault="00C36C1C" w:rsidP="00C36C1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C36C1C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C36C1C">
        <w:rPr>
          <w:rFonts w:ascii="Courier New" w:hAnsi="Courier New" w:cs="Courier New"/>
          <w:b/>
          <w:sz w:val="18"/>
          <w:szCs w:val="18"/>
        </w:rPr>
        <w:t>ДействияФормыОтменаПроведения</w:t>
      </w:r>
      <w:proofErr w:type="spellEnd"/>
    </w:p>
    <w:p w:rsidR="00C36C1C" w:rsidRDefault="00C36C1C" w:rsidP="00C36C1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C36C1C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C36C1C">
        <w:rPr>
          <w:rFonts w:ascii="Courier New" w:hAnsi="Courier New" w:cs="Courier New"/>
          <w:b/>
          <w:sz w:val="18"/>
          <w:szCs w:val="18"/>
        </w:rPr>
        <w:t>ДействияФормыПровести</w:t>
      </w:r>
      <w:proofErr w:type="spellEnd"/>
    </w:p>
    <w:p w:rsidR="00C36C1C" w:rsidRDefault="00C36C1C" w:rsidP="00C36C1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563E1" w:rsidRPr="00297316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6563E1" w:rsidRDefault="006563E1" w:rsidP="006563E1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D601A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563E1" w:rsidRDefault="006563E1" w:rsidP="006563E1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01A7">
        <w:rPr>
          <w:rFonts w:ascii="Courier New" w:hAnsi="Courier New" w:cs="Courier New"/>
          <w:sz w:val="18"/>
          <w:szCs w:val="18"/>
        </w:rPr>
        <w:t>ВывестиИтоги</w:t>
      </w:r>
      <w:proofErr w:type="spellEnd"/>
    </w:p>
    <w:p w:rsidR="006563E1" w:rsidRDefault="006563E1" w:rsidP="006563E1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</w:p>
    <w:p w:rsidR="006563E1" w:rsidRDefault="006563E1" w:rsidP="006563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</w:t>
      </w:r>
      <w:r w:rsidR="00EE2BB1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5F5483">
        <w:rPr>
          <w:rFonts w:ascii="Courier New" w:hAnsi="Courier New" w:cs="Courier New"/>
          <w:sz w:val="18"/>
          <w:szCs w:val="18"/>
        </w:rPr>
        <w:t>:</w:t>
      </w:r>
    </w:p>
    <w:p w:rsidR="00EE2BB1" w:rsidRDefault="00EE2BB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2B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E2BB1">
        <w:rPr>
          <w:rFonts w:ascii="Courier New" w:hAnsi="Courier New" w:cs="Courier New"/>
          <w:sz w:val="18"/>
          <w:szCs w:val="18"/>
        </w:rPr>
        <w:t>ПроверкаУсловияДатыНазначенияНаДолжность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E2BB1" w:rsidRDefault="00EE2BB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2BB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E2BB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6563E1" w:rsidRPr="00453992" w:rsidRDefault="006563E1" w:rsidP="006563E1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104955" w:rsidRDefault="00104955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49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04955">
        <w:rPr>
          <w:rFonts w:ascii="Courier New" w:hAnsi="Courier New" w:cs="Courier New"/>
          <w:sz w:val="18"/>
          <w:szCs w:val="18"/>
        </w:rPr>
        <w:t>ОткорректироватьДатуОкончанияпоДатеРожденияРебенка</w:t>
      </w:r>
      <w:proofErr w:type="spellEnd"/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6757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6563E1" w:rsidRDefault="006563E1" w:rsidP="006563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E4144B" w:rsidRDefault="00E4144B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4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44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4144B" w:rsidRDefault="00E4144B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44B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E4144B" w:rsidRDefault="00E4144B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4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44B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6563E1" w:rsidRDefault="006563E1" w:rsidP="006563E1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933B55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6575B6">
        <w:rPr>
          <w:rFonts w:ascii="Courier New" w:hAnsi="Courier New" w:cs="Courier New"/>
          <w:sz w:val="18"/>
          <w:szCs w:val="18"/>
        </w:rPr>
        <w:t>. Изменена</w:t>
      </w:r>
      <w:r w:rsidRPr="00453992">
        <w:rPr>
          <w:rFonts w:ascii="Courier New" w:hAnsi="Courier New" w:cs="Courier New"/>
          <w:sz w:val="18"/>
          <w:szCs w:val="18"/>
        </w:rPr>
        <w:t>:</w:t>
      </w:r>
    </w:p>
    <w:p w:rsidR="006563E1" w:rsidRDefault="006563E1" w:rsidP="006563E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E3695" w:rsidRDefault="009E3695" w:rsidP="009E369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E3695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8C5E00" w:rsidRDefault="008C5E00" w:rsidP="008C5E00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C5E00" w:rsidRPr="00453992" w:rsidRDefault="008C5E00" w:rsidP="008C5E00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9E3695" w:rsidRDefault="009E3695" w:rsidP="009E369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E3695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8C5E00" w:rsidRPr="00453992" w:rsidRDefault="008C5E00" w:rsidP="008C5E00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8C5E00" w:rsidRPr="00F15CF2" w:rsidRDefault="008C5E00" w:rsidP="008C5E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5C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5CF2">
        <w:rPr>
          <w:rFonts w:ascii="Courier New" w:hAnsi="Courier New" w:cs="Courier New"/>
          <w:sz w:val="18"/>
          <w:szCs w:val="18"/>
        </w:rPr>
        <w:t>ШтатныеЕдиницыДолжностьПодразделенияНачалоВыбора</w:t>
      </w:r>
      <w:proofErr w:type="spellEnd"/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6563E1" w:rsidRDefault="006563E1" w:rsidP="006563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BC1176" w:rsidRDefault="00BC1176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11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1176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6563E1" w:rsidRDefault="006563E1" w:rsidP="006563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</w:t>
      </w:r>
      <w:r w:rsidR="0042706F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5F5483">
        <w:rPr>
          <w:rFonts w:ascii="Courier New" w:hAnsi="Courier New" w:cs="Courier New"/>
          <w:sz w:val="18"/>
          <w:szCs w:val="18"/>
        </w:rPr>
        <w:t>:</w:t>
      </w:r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>Функция ЗаполнитьТаблицуИнтерваловДо2024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ЗаполнитьТаблицуИнтерваловФСЗН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706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</w:p>
    <w:p w:rsidR="0042706F" w:rsidRDefault="0042706F" w:rsidP="004270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42706F" w:rsidRDefault="0042706F" w:rsidP="0042706F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42706F">
        <w:rPr>
          <w:rFonts w:ascii="Courier New" w:hAnsi="Courier New" w:cs="Courier New"/>
          <w:sz w:val="18"/>
          <w:szCs w:val="18"/>
        </w:rPr>
        <w:t>ОтветФСЗНТест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E77CB6" w:rsidRDefault="00E77CB6" w:rsidP="00E77CB6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E77CB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563E1" w:rsidRPr="00453992" w:rsidRDefault="006563E1" w:rsidP="006563E1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</w:t>
      </w:r>
      <w:r w:rsidR="005A3698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453992">
        <w:rPr>
          <w:rFonts w:ascii="Courier New" w:hAnsi="Courier New" w:cs="Courier New"/>
          <w:sz w:val="18"/>
          <w:szCs w:val="18"/>
        </w:rPr>
        <w:t>:</w:t>
      </w:r>
    </w:p>
    <w:p w:rsidR="005A3698" w:rsidRDefault="005A3698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6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698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</w:p>
    <w:p w:rsidR="006563E1" w:rsidRDefault="005A3698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6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698">
        <w:rPr>
          <w:rFonts w:ascii="Courier New" w:hAnsi="Courier New" w:cs="Courier New"/>
          <w:sz w:val="18"/>
          <w:szCs w:val="18"/>
        </w:rPr>
        <w:t>ДействияФормыРассчитатьСреднийЗаработок</w:t>
      </w:r>
      <w:proofErr w:type="spellEnd"/>
    </w:p>
    <w:p w:rsidR="005A3698" w:rsidRDefault="005A3698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6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698">
        <w:rPr>
          <w:rFonts w:ascii="Courier New" w:hAnsi="Courier New" w:cs="Courier New"/>
          <w:sz w:val="18"/>
          <w:szCs w:val="18"/>
        </w:rPr>
        <w:t>ОпределитьЭтоПВТ</w:t>
      </w:r>
      <w:proofErr w:type="spellEnd"/>
    </w:p>
    <w:p w:rsidR="005A3698" w:rsidRDefault="005A3698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6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698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A3698" w:rsidRDefault="005A3698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6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698">
        <w:rPr>
          <w:rFonts w:ascii="Courier New" w:hAnsi="Courier New" w:cs="Courier New"/>
          <w:sz w:val="18"/>
          <w:szCs w:val="18"/>
        </w:rPr>
        <w:t>УстановитьОтветОтФСЗН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3C115C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добавлена</w:t>
      </w:r>
    </w:p>
    <w:p w:rsidR="003C115C" w:rsidRDefault="003C115C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77CB6" w:rsidRPr="00453992" w:rsidRDefault="00E77CB6" w:rsidP="00DD65E7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</w:t>
      </w:r>
      <w:r w:rsidR="00DD65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DD65E7" w:rsidRPr="00DD65E7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 w:rsidR="00DD65E7">
        <w:rPr>
          <w:rFonts w:ascii="Courier New" w:hAnsi="Courier New" w:cs="Courier New"/>
          <w:sz w:val="18"/>
          <w:szCs w:val="18"/>
        </w:rPr>
        <w:t>. Изменен</w:t>
      </w:r>
    </w:p>
    <w:p w:rsidR="00E77CB6" w:rsidRPr="00453992" w:rsidRDefault="00E77CB6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E53EFB" w:rsidRPr="00E53EFB" w:rsidRDefault="00E53EFB" w:rsidP="00E53EF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3EFB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E53EFB">
        <w:rPr>
          <w:rFonts w:ascii="Courier New" w:hAnsi="Courier New" w:cs="Courier New"/>
          <w:sz w:val="18"/>
          <w:szCs w:val="18"/>
        </w:rPr>
        <w:t>. Изменены:</w:t>
      </w:r>
    </w:p>
    <w:p w:rsidR="00E53EFB" w:rsidRPr="00E53EFB" w:rsidRDefault="00E53EFB" w:rsidP="00E53E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3EF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3EFB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E53EFB" w:rsidRDefault="00E53EFB" w:rsidP="00E53EF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7B796D" w:rsidRDefault="007B796D" w:rsidP="007B796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3EFB"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Pr="00E53EFB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E53EFB">
        <w:rPr>
          <w:rFonts w:ascii="Courier New" w:hAnsi="Courier New" w:cs="Courier New"/>
          <w:sz w:val="18"/>
          <w:szCs w:val="18"/>
        </w:rPr>
        <w:t>:</w:t>
      </w:r>
    </w:p>
    <w:p w:rsidR="007B796D" w:rsidRDefault="007B796D" w:rsidP="007B79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796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B796D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</w:p>
    <w:p w:rsidR="007B796D" w:rsidRDefault="007B796D" w:rsidP="007B79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79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796D">
        <w:rPr>
          <w:rFonts w:ascii="Courier New" w:hAnsi="Courier New" w:cs="Courier New"/>
          <w:sz w:val="18"/>
          <w:szCs w:val="18"/>
        </w:rPr>
        <w:t>ПечатьПодписи</w:t>
      </w:r>
      <w:proofErr w:type="spellEnd"/>
    </w:p>
    <w:p w:rsidR="006B017B" w:rsidRDefault="006B017B" w:rsidP="006B017B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6B017B">
        <w:rPr>
          <w:rFonts w:ascii="Courier New" w:hAnsi="Courier New" w:cs="Courier New"/>
          <w:sz w:val="18"/>
          <w:szCs w:val="18"/>
        </w:rPr>
        <w:t>ЗапискаОбОтпуске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</w:p>
    <w:p w:rsidR="006B017B" w:rsidRPr="00453992" w:rsidRDefault="006B017B" w:rsidP="006B017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ПриказНаРазъездныеРаботы</w:t>
      </w:r>
      <w:proofErr w:type="spellEnd"/>
    </w:p>
    <w:p w:rsidR="00BC31F5" w:rsidRDefault="00BC31F5" w:rsidP="00BC31F5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</w:t>
      </w:r>
      <w:r w:rsidR="0030094C">
        <w:rPr>
          <w:rFonts w:ascii="Courier New" w:hAnsi="Courier New" w:cs="Courier New"/>
          <w:sz w:val="18"/>
          <w:szCs w:val="18"/>
        </w:rPr>
        <w:t>а</w:t>
      </w:r>
    </w:p>
    <w:p w:rsidR="00BC31F5" w:rsidRPr="00453992" w:rsidRDefault="00BC31F5" w:rsidP="00BC31F5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30094C" w:rsidRDefault="0030094C" w:rsidP="0030094C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30094C" w:rsidRDefault="0030094C" w:rsidP="0030094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670C82" w:rsidRDefault="00670C82" w:rsidP="00670C8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3EFB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E53EFB">
        <w:rPr>
          <w:rFonts w:ascii="Courier New" w:hAnsi="Courier New" w:cs="Courier New"/>
          <w:sz w:val="18"/>
          <w:szCs w:val="18"/>
        </w:rPr>
        <w:t>. Изменены:</w:t>
      </w:r>
    </w:p>
    <w:p w:rsidR="00670C82" w:rsidRDefault="00670C82" w:rsidP="00670C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0C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70C82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670C82" w:rsidRDefault="00670C82" w:rsidP="00670C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0C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70C8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70C82" w:rsidRDefault="00670C82" w:rsidP="00670C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70C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70C82">
        <w:rPr>
          <w:rFonts w:ascii="Courier New" w:hAnsi="Courier New" w:cs="Courier New"/>
          <w:sz w:val="18"/>
          <w:szCs w:val="18"/>
        </w:rPr>
        <w:t>АвтозаполнениеИсправляемыйДокумент</w:t>
      </w:r>
      <w:proofErr w:type="spellEnd"/>
    </w:p>
    <w:p w:rsidR="00670C82" w:rsidRDefault="00670C82" w:rsidP="00670C82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670C82">
        <w:rPr>
          <w:rFonts w:ascii="Courier New" w:hAnsi="Courier New" w:cs="Courier New"/>
          <w:sz w:val="18"/>
          <w:szCs w:val="18"/>
        </w:rPr>
        <w:t>УчитыватьПенсионеров</w:t>
      </w:r>
      <w:proofErr w:type="spellEnd"/>
    </w:p>
    <w:p w:rsidR="00670C82" w:rsidRDefault="00670C82" w:rsidP="00670C82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70C82" w:rsidRDefault="00670C82" w:rsidP="00670C82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УплатаВзносовПоДПС</w:t>
      </w:r>
      <w:proofErr w:type="spellEnd"/>
    </w:p>
    <w:p w:rsidR="006B2F41" w:rsidRPr="003639BA" w:rsidRDefault="006B2F41" w:rsidP="006B2F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39B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639BA">
        <w:rPr>
          <w:rFonts w:ascii="Courier New" w:hAnsi="Courier New" w:cs="Courier New"/>
          <w:sz w:val="18"/>
          <w:szCs w:val="18"/>
        </w:rPr>
        <w:t>. Изменены:</w:t>
      </w:r>
    </w:p>
    <w:p w:rsidR="006B2F41" w:rsidRDefault="006B2F41" w:rsidP="006B2F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39B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639B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57CB8" w:rsidRPr="003639BA" w:rsidRDefault="00557CB8" w:rsidP="006B2F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857EE" w:rsidRDefault="009857EE" w:rsidP="009857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857EE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557CB8" w:rsidRDefault="00557CB8" w:rsidP="00557C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39B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639BA">
        <w:rPr>
          <w:rFonts w:ascii="Courier New" w:hAnsi="Courier New" w:cs="Courier New"/>
          <w:sz w:val="18"/>
          <w:szCs w:val="18"/>
        </w:rPr>
        <w:t>. Изменены:</w:t>
      </w:r>
    </w:p>
    <w:p w:rsidR="00B402A4" w:rsidRDefault="00B402A4" w:rsidP="00B402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2A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A4">
        <w:rPr>
          <w:rFonts w:ascii="Courier New" w:hAnsi="Courier New" w:cs="Courier New"/>
          <w:sz w:val="18"/>
          <w:szCs w:val="18"/>
        </w:rPr>
        <w:t>Заполнит</w:t>
      </w:r>
      <w:r>
        <w:rPr>
          <w:rFonts w:ascii="Courier New" w:hAnsi="Courier New" w:cs="Courier New"/>
          <w:sz w:val="18"/>
          <w:szCs w:val="18"/>
        </w:rPr>
        <w:t>ьБЛСписком</w:t>
      </w:r>
      <w:proofErr w:type="spellEnd"/>
    </w:p>
    <w:p w:rsidR="00B402A4" w:rsidRDefault="00B402A4" w:rsidP="00B402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2A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A4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B402A4" w:rsidRDefault="00B402A4" w:rsidP="00B402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2A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02A4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B402A4" w:rsidRDefault="00B402A4" w:rsidP="00B402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2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02A4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</w:p>
    <w:p w:rsidR="00B402A4" w:rsidRPr="003639BA" w:rsidRDefault="00B402A4" w:rsidP="00B402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2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02A4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B402A4" w:rsidRDefault="00B402A4" w:rsidP="00B402A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39BA">
        <w:rPr>
          <w:rFonts w:ascii="Courier New" w:hAnsi="Courier New" w:cs="Courier New"/>
          <w:sz w:val="18"/>
          <w:szCs w:val="18"/>
        </w:rPr>
        <w:t>Модуль</w:t>
      </w:r>
      <w:r w:rsidR="0032268D">
        <w:rPr>
          <w:rFonts w:ascii="Courier New" w:hAnsi="Courier New" w:cs="Courier New"/>
          <w:sz w:val="18"/>
          <w:szCs w:val="18"/>
        </w:rPr>
        <w:t>Менеджера</w:t>
      </w:r>
      <w:proofErr w:type="spellEnd"/>
      <w:r w:rsidRPr="003639BA">
        <w:rPr>
          <w:rFonts w:ascii="Courier New" w:hAnsi="Courier New" w:cs="Courier New"/>
          <w:sz w:val="18"/>
          <w:szCs w:val="18"/>
        </w:rPr>
        <w:t>. Изменены</w:t>
      </w:r>
      <w:r w:rsidR="0032268D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639BA">
        <w:rPr>
          <w:rFonts w:ascii="Courier New" w:hAnsi="Courier New" w:cs="Courier New"/>
          <w:sz w:val="18"/>
          <w:szCs w:val="18"/>
        </w:rPr>
        <w:t>: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ДатаИзФайла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268D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268D">
        <w:rPr>
          <w:rFonts w:ascii="Courier New" w:hAnsi="Courier New" w:cs="Courier New"/>
          <w:sz w:val="18"/>
          <w:szCs w:val="18"/>
        </w:rPr>
        <w:t>ПечатьПачки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268D">
        <w:rPr>
          <w:rFonts w:ascii="Courier New" w:hAnsi="Courier New" w:cs="Courier New"/>
          <w:sz w:val="18"/>
          <w:szCs w:val="18"/>
        </w:rPr>
        <w:t>ПолучитьВыборкуПоБольничнымЛистам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268D">
        <w:rPr>
          <w:rFonts w:ascii="Courier New" w:hAnsi="Courier New" w:cs="Courier New"/>
          <w:sz w:val="18"/>
          <w:szCs w:val="18"/>
        </w:rPr>
        <w:t>ЗагрузитьОтветВФоне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>Процедура Печать</w:t>
      </w:r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УдалитьВременныйФайл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2268D" w:rsidRDefault="0032268D" w:rsidP="003226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2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268D">
        <w:rPr>
          <w:rFonts w:ascii="Courier New" w:hAnsi="Courier New" w:cs="Courier New"/>
          <w:sz w:val="18"/>
          <w:szCs w:val="18"/>
        </w:rPr>
        <w:t>ФоновоеЗаданиеЗагрузкиОтветов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402A4" w:rsidRDefault="00A84AA6" w:rsidP="00A84A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4AA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B402A4" w:rsidRPr="003639BA">
        <w:rPr>
          <w:rFonts w:ascii="Courier New" w:hAnsi="Courier New" w:cs="Courier New"/>
          <w:sz w:val="18"/>
          <w:szCs w:val="18"/>
        </w:rPr>
        <w:t>. Изменены</w:t>
      </w:r>
      <w:r w:rsidR="001753F4">
        <w:rPr>
          <w:rFonts w:ascii="Courier New" w:hAnsi="Courier New" w:cs="Courier New"/>
          <w:sz w:val="18"/>
          <w:szCs w:val="18"/>
        </w:rPr>
        <w:t xml:space="preserve"> и добавлены</w:t>
      </w:r>
      <w:r w:rsidR="00B402A4" w:rsidRPr="003639BA">
        <w:rPr>
          <w:rFonts w:ascii="Courier New" w:hAnsi="Courier New" w:cs="Courier New"/>
          <w:sz w:val="18"/>
          <w:szCs w:val="18"/>
        </w:rPr>
        <w:t>: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СостояниеФоновогоЗадания</w:t>
      </w:r>
      <w:proofErr w:type="spellEnd"/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ЗагрузитьСведенияИзФайловНаСервере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ЗагрузитьСведенияИзФайловПослеВыбора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ЗагрузитьФайлЗавершение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Подключаемый_ОжиданиеДлительнойОперации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ПрочитатьКаталогОтветов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1753F4" w:rsidRPr="003639BA" w:rsidRDefault="001753F4" w:rsidP="001753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5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53F4">
        <w:rPr>
          <w:rFonts w:ascii="Courier New" w:hAnsi="Courier New" w:cs="Courier New"/>
          <w:sz w:val="18"/>
          <w:szCs w:val="18"/>
        </w:rPr>
        <w:t>ПрочитатьОтветы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402A4" w:rsidRDefault="00A84AA6" w:rsidP="00A84A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4A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B402A4" w:rsidRPr="003639BA">
        <w:rPr>
          <w:rFonts w:ascii="Courier New" w:hAnsi="Courier New" w:cs="Courier New"/>
          <w:sz w:val="18"/>
          <w:szCs w:val="18"/>
        </w:rPr>
        <w:t>. Изменены:</w:t>
      </w:r>
    </w:p>
    <w:p w:rsidR="001A1C33" w:rsidRDefault="001A1C33" w:rsidP="001A1C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1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1C33">
        <w:rPr>
          <w:rFonts w:ascii="Courier New" w:hAnsi="Courier New" w:cs="Courier New"/>
          <w:sz w:val="18"/>
          <w:szCs w:val="18"/>
        </w:rPr>
        <w:t>ДокументыБЛВыбор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1A1C33" w:rsidRDefault="001A1C33" w:rsidP="001A1C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1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1C33">
        <w:rPr>
          <w:rFonts w:ascii="Courier New" w:hAnsi="Courier New" w:cs="Courier New"/>
          <w:sz w:val="18"/>
          <w:szCs w:val="18"/>
        </w:rPr>
        <w:t>ПриПолученииДанныхНаСервере</w:t>
      </w:r>
      <w:proofErr w:type="spellEnd"/>
    </w:p>
    <w:p w:rsidR="001A1C33" w:rsidRPr="003639BA" w:rsidRDefault="001A1C33" w:rsidP="001A1C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1C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1C33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B402A4" w:rsidRPr="003639BA" w:rsidRDefault="00A84AA6" w:rsidP="00A84A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4AA6">
        <w:rPr>
          <w:rFonts w:ascii="Courier New" w:hAnsi="Courier New" w:cs="Courier New"/>
          <w:sz w:val="18"/>
          <w:szCs w:val="18"/>
        </w:rPr>
        <w:t>ФормаЗагрузкиИзКаталога</w:t>
      </w:r>
      <w:proofErr w:type="spellEnd"/>
      <w:r w:rsidR="00B402A4" w:rsidRPr="003639BA">
        <w:rPr>
          <w:rFonts w:ascii="Courier New" w:hAnsi="Courier New" w:cs="Courier New"/>
          <w:sz w:val="18"/>
          <w:szCs w:val="18"/>
        </w:rPr>
        <w:t xml:space="preserve">. </w:t>
      </w:r>
      <w:r w:rsidR="001A1C33">
        <w:rPr>
          <w:rFonts w:ascii="Courier New" w:hAnsi="Courier New" w:cs="Courier New"/>
          <w:sz w:val="18"/>
          <w:szCs w:val="18"/>
        </w:rPr>
        <w:t>Новая</w:t>
      </w:r>
    </w:p>
    <w:p w:rsidR="00B402A4" w:rsidRPr="003639BA" w:rsidRDefault="00A84AA6" w:rsidP="00A84A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4AA6">
        <w:rPr>
          <w:rFonts w:ascii="Courier New" w:hAnsi="Courier New" w:cs="Courier New"/>
          <w:sz w:val="18"/>
          <w:szCs w:val="18"/>
        </w:rPr>
        <w:t>ФормаДерева</w:t>
      </w:r>
      <w:proofErr w:type="spellEnd"/>
      <w:r w:rsidR="00B402A4" w:rsidRPr="003639BA">
        <w:rPr>
          <w:rFonts w:ascii="Courier New" w:hAnsi="Courier New" w:cs="Courier New"/>
          <w:sz w:val="18"/>
          <w:szCs w:val="18"/>
        </w:rPr>
        <w:t xml:space="preserve">. </w:t>
      </w:r>
      <w:r w:rsidR="001A1C33">
        <w:rPr>
          <w:rFonts w:ascii="Courier New" w:hAnsi="Courier New" w:cs="Courier New"/>
          <w:sz w:val="18"/>
          <w:szCs w:val="18"/>
        </w:rPr>
        <w:t>Новая</w:t>
      </w:r>
    </w:p>
    <w:p w:rsidR="00B402A4" w:rsidRPr="003639BA" w:rsidRDefault="00A84AA6" w:rsidP="00A84A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Команды</w:t>
      </w:r>
      <w:r w:rsidR="00B402A4" w:rsidRPr="003639B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Добавлена </w:t>
      </w:r>
      <w:proofErr w:type="spellStart"/>
      <w:r w:rsidRPr="00A84AA6">
        <w:rPr>
          <w:rFonts w:ascii="Courier New" w:hAnsi="Courier New" w:cs="Courier New"/>
          <w:sz w:val="18"/>
          <w:szCs w:val="18"/>
        </w:rPr>
        <w:t>ПечатьОтвета</w:t>
      </w:r>
      <w:proofErr w:type="spellEnd"/>
    </w:p>
    <w:p w:rsidR="00393A97" w:rsidRDefault="00393A97" w:rsidP="00393A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393A97">
        <w:rPr>
          <w:rFonts w:ascii="Courier New" w:hAnsi="Courier New" w:cs="Courier New"/>
          <w:sz w:val="18"/>
          <w:szCs w:val="18"/>
        </w:rPr>
        <w:t>ПФ_MXL_</w:t>
      </w:r>
      <w:proofErr w:type="gramStart"/>
      <w:r w:rsidRPr="00393A97">
        <w:rPr>
          <w:rFonts w:ascii="Courier New" w:hAnsi="Courier New" w:cs="Courier New"/>
          <w:sz w:val="18"/>
          <w:szCs w:val="18"/>
        </w:rPr>
        <w:t>Ответ</w:t>
      </w:r>
      <w:proofErr w:type="spellEnd"/>
      <w:r w:rsidRPr="00393A9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добавлен</w:t>
      </w:r>
      <w:proofErr w:type="gramEnd"/>
    </w:p>
    <w:p w:rsidR="00557CB8" w:rsidRPr="003639BA" w:rsidRDefault="00557CB8" w:rsidP="00557C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Default="006563E1" w:rsidP="006563E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Отчеты</w:t>
      </w:r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C32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C32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563C8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C32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C32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C32">
        <w:rPr>
          <w:rFonts w:ascii="Courier New" w:hAnsi="Courier New" w:cs="Courier New"/>
          <w:sz w:val="18"/>
          <w:szCs w:val="18"/>
        </w:rPr>
        <w:t>РегламентированныйОтчет1ТМикро</w:t>
      </w:r>
    </w:p>
    <w:p w:rsidR="00646C32" w:rsidRDefault="00646C32" w:rsidP="00646C3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C32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A73C1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6563E1" w:rsidRDefault="006563E1" w:rsidP="006563E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20F0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6563E1" w:rsidRDefault="006563E1" w:rsidP="006563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6563E1" w:rsidRPr="007F35F6" w:rsidRDefault="006563E1" w:rsidP="006563E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563E1" w:rsidRPr="007F35F6" w:rsidRDefault="00AE19FB" w:rsidP="00AE19F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E19FB">
        <w:rPr>
          <w:rFonts w:ascii="Courier New" w:hAnsi="Courier New" w:cs="Courier New"/>
          <w:sz w:val="18"/>
          <w:szCs w:val="18"/>
        </w:rPr>
        <w:t>ВидыСубконтоХозрасчетные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 </w:t>
      </w:r>
      <w:proofErr w:type="spellStart"/>
      <w:r w:rsidRPr="00AE19FB">
        <w:rPr>
          <w:rFonts w:ascii="Courier New" w:hAnsi="Courier New" w:cs="Courier New"/>
          <w:sz w:val="18"/>
          <w:szCs w:val="18"/>
        </w:rPr>
        <w:t>РасходыПриПоступлении</w:t>
      </w:r>
      <w:proofErr w:type="spellEnd"/>
    </w:p>
    <w:p w:rsidR="006563E1" w:rsidRPr="007F35F6" w:rsidRDefault="006563E1" w:rsidP="006563E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6563E1" w:rsidRPr="007F35F6" w:rsidRDefault="009222DA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</w:t>
      </w:r>
      <w:r w:rsidR="006563E1" w:rsidRPr="00C9189E">
        <w:rPr>
          <w:rFonts w:ascii="Courier New" w:hAnsi="Courier New" w:cs="Courier New"/>
          <w:sz w:val="18"/>
          <w:szCs w:val="18"/>
        </w:rPr>
        <w:t>озрасчетный</w:t>
      </w:r>
      <w:r w:rsidR="006563E1">
        <w:rPr>
          <w:rFonts w:ascii="Courier New" w:hAnsi="Courier New" w:cs="Courier New"/>
          <w:sz w:val="18"/>
          <w:szCs w:val="18"/>
        </w:rPr>
        <w:t xml:space="preserve"> – добавлен новый счет А</w:t>
      </w:r>
      <w:r>
        <w:rPr>
          <w:rFonts w:ascii="Courier New" w:hAnsi="Courier New" w:cs="Courier New"/>
          <w:sz w:val="18"/>
          <w:szCs w:val="18"/>
        </w:rPr>
        <w:t>07, А07_16, А07_16_1, А07_16_2</w:t>
      </w:r>
    </w:p>
    <w:p w:rsidR="006563E1" w:rsidRPr="007F35F6" w:rsidRDefault="006563E1" w:rsidP="006563E1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563E1" w:rsidRPr="007F35F6" w:rsidRDefault="006563E1" w:rsidP="006563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56164" w:rsidRDefault="00C56164" w:rsidP="00C56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5616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3B08E0" w:rsidRDefault="003B08E0" w:rsidP="003B08E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3B08E0">
        <w:rPr>
          <w:rFonts w:ascii="Courier New" w:hAnsi="Courier New" w:cs="Courier New"/>
          <w:sz w:val="18"/>
          <w:szCs w:val="18"/>
        </w:rPr>
        <w:t>НовыйРежимЗаполненияСтажаДляПУ3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C56164" w:rsidRDefault="00C56164" w:rsidP="00C56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56164">
        <w:rPr>
          <w:rFonts w:ascii="Courier New" w:hAnsi="Courier New" w:cs="Courier New"/>
          <w:sz w:val="18"/>
          <w:szCs w:val="18"/>
        </w:rPr>
        <w:t>ПериодыРаботыРаботниковОрганизацийВоВредныхУсловиях</w:t>
      </w:r>
      <w:proofErr w:type="spellEnd"/>
    </w:p>
    <w:p w:rsidR="007F4B8E" w:rsidRDefault="007F4B8E" w:rsidP="007F4B8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 «</w:t>
      </w:r>
      <w:r w:rsidRPr="007F4B8E">
        <w:rPr>
          <w:rFonts w:ascii="Courier New" w:hAnsi="Courier New" w:cs="Courier New"/>
          <w:sz w:val="18"/>
          <w:szCs w:val="18"/>
        </w:rPr>
        <w:t>Пенсионер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F4B8E">
        <w:rPr>
          <w:rFonts w:ascii="Courier New" w:hAnsi="Courier New" w:cs="Courier New"/>
          <w:sz w:val="18"/>
          <w:szCs w:val="18"/>
        </w:rPr>
        <w:t>ДатаВыходаНаПенсию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F4B8E" w:rsidRDefault="007F4B8E" w:rsidP="007F4B8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Изменена форма списка </w:t>
      </w:r>
    </w:p>
    <w:p w:rsidR="00C56164" w:rsidRDefault="00C56164" w:rsidP="00C561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56164">
        <w:rPr>
          <w:rFonts w:ascii="Courier New" w:hAnsi="Courier New" w:cs="Courier New"/>
          <w:sz w:val="18"/>
          <w:szCs w:val="18"/>
        </w:rPr>
        <w:t>ПНСтандартныеВычетыФизлиц</w:t>
      </w:r>
      <w:proofErr w:type="spellEnd"/>
    </w:p>
    <w:p w:rsidR="00FC4230" w:rsidRDefault="00FC4230" w:rsidP="00FC423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Ресурс </w:t>
      </w:r>
      <w:proofErr w:type="spellStart"/>
      <w:r w:rsidRPr="00FC4230">
        <w:rPr>
          <w:rFonts w:ascii="Courier New" w:hAnsi="Courier New" w:cs="Courier New"/>
          <w:sz w:val="18"/>
          <w:szCs w:val="18"/>
        </w:rPr>
        <w:t>КодВычетаАфганцыЧАЭС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 си</w:t>
      </w:r>
      <w:r w:rsidR="00BA2A13">
        <w:rPr>
          <w:rFonts w:ascii="Courier New" w:hAnsi="Courier New" w:cs="Courier New"/>
          <w:sz w:val="18"/>
          <w:szCs w:val="18"/>
        </w:rPr>
        <w:t>ноним</w:t>
      </w:r>
    </w:p>
    <w:p w:rsidR="006563E1" w:rsidRDefault="006563E1" w:rsidP="006563E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563E1" w:rsidRDefault="006563E1" w:rsidP="006563E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563E1" w:rsidRPr="007F35F6" w:rsidRDefault="006563E1" w:rsidP="006563E1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563E1" w:rsidRDefault="006563E1" w:rsidP="006563E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563E1" w:rsidRPr="007F35F6" w:rsidRDefault="006563E1" w:rsidP="006563E1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6563E1" w:rsidRDefault="006563E1" w:rsidP="006563E1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6563E1" w:rsidRDefault="006563E1" w:rsidP="006563E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563E1" w:rsidRDefault="006563E1" w:rsidP="006563E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563E1" w:rsidRPr="00857E7E" w:rsidRDefault="006563E1" w:rsidP="006563E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57E7E" w:rsidRDefault="00857E7E" w:rsidP="00BF257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57E7E" w:rsidRPr="00147BE7" w:rsidRDefault="00857E7E" w:rsidP="00857E7E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857E7E" w:rsidRDefault="00857E7E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sectPr w:rsidR="0085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A"/>
    <w:rsid w:val="00011048"/>
    <w:rsid w:val="00035D92"/>
    <w:rsid w:val="0008343E"/>
    <w:rsid w:val="0009027D"/>
    <w:rsid w:val="000A34A0"/>
    <w:rsid w:val="000A5B2E"/>
    <w:rsid w:val="000A68AA"/>
    <w:rsid w:val="000B1B41"/>
    <w:rsid w:val="000D1DE5"/>
    <w:rsid w:val="000D32B9"/>
    <w:rsid w:val="000D7463"/>
    <w:rsid w:val="00101485"/>
    <w:rsid w:val="001035FD"/>
    <w:rsid w:val="00104955"/>
    <w:rsid w:val="00113C23"/>
    <w:rsid w:val="0014220B"/>
    <w:rsid w:val="00145003"/>
    <w:rsid w:val="001479B0"/>
    <w:rsid w:val="00153FD5"/>
    <w:rsid w:val="00154A9A"/>
    <w:rsid w:val="001563C8"/>
    <w:rsid w:val="00163A77"/>
    <w:rsid w:val="00165EE3"/>
    <w:rsid w:val="001753F4"/>
    <w:rsid w:val="00180939"/>
    <w:rsid w:val="001839A7"/>
    <w:rsid w:val="0018504D"/>
    <w:rsid w:val="001A072A"/>
    <w:rsid w:val="001A1C33"/>
    <w:rsid w:val="001A6123"/>
    <w:rsid w:val="001A6F91"/>
    <w:rsid w:val="001C07E1"/>
    <w:rsid w:val="001C208B"/>
    <w:rsid w:val="001C5CA2"/>
    <w:rsid w:val="001C7632"/>
    <w:rsid w:val="001D7946"/>
    <w:rsid w:val="0020575E"/>
    <w:rsid w:val="00217A8C"/>
    <w:rsid w:val="002245D4"/>
    <w:rsid w:val="0025132D"/>
    <w:rsid w:val="002574ED"/>
    <w:rsid w:val="00260174"/>
    <w:rsid w:val="00261492"/>
    <w:rsid w:val="00270C69"/>
    <w:rsid w:val="00274D03"/>
    <w:rsid w:val="0028053A"/>
    <w:rsid w:val="002940E4"/>
    <w:rsid w:val="00296DAB"/>
    <w:rsid w:val="002A03E1"/>
    <w:rsid w:val="002A26CD"/>
    <w:rsid w:val="002D149D"/>
    <w:rsid w:val="002F7CB9"/>
    <w:rsid w:val="0030094C"/>
    <w:rsid w:val="00302780"/>
    <w:rsid w:val="00316604"/>
    <w:rsid w:val="00316DA2"/>
    <w:rsid w:val="0032268D"/>
    <w:rsid w:val="00337174"/>
    <w:rsid w:val="0034725A"/>
    <w:rsid w:val="00347DAF"/>
    <w:rsid w:val="00357729"/>
    <w:rsid w:val="003639BA"/>
    <w:rsid w:val="00365B9A"/>
    <w:rsid w:val="00372EFA"/>
    <w:rsid w:val="00393A97"/>
    <w:rsid w:val="003A35DE"/>
    <w:rsid w:val="003B08E0"/>
    <w:rsid w:val="003C0EDE"/>
    <w:rsid w:val="003C115C"/>
    <w:rsid w:val="003C4C1E"/>
    <w:rsid w:val="003D7C8E"/>
    <w:rsid w:val="003E5F00"/>
    <w:rsid w:val="003F2C64"/>
    <w:rsid w:val="003F6371"/>
    <w:rsid w:val="00414A3A"/>
    <w:rsid w:val="0041664A"/>
    <w:rsid w:val="0042706F"/>
    <w:rsid w:val="00433B1A"/>
    <w:rsid w:val="004449B4"/>
    <w:rsid w:val="0045268A"/>
    <w:rsid w:val="00453992"/>
    <w:rsid w:val="0045471E"/>
    <w:rsid w:val="00460EB6"/>
    <w:rsid w:val="004815DC"/>
    <w:rsid w:val="00483A54"/>
    <w:rsid w:val="004A5E68"/>
    <w:rsid w:val="004E60BC"/>
    <w:rsid w:val="004F5AE8"/>
    <w:rsid w:val="004F77B5"/>
    <w:rsid w:val="005040B9"/>
    <w:rsid w:val="00507C7C"/>
    <w:rsid w:val="005123EF"/>
    <w:rsid w:val="00513BC1"/>
    <w:rsid w:val="005219B1"/>
    <w:rsid w:val="0053142D"/>
    <w:rsid w:val="00541398"/>
    <w:rsid w:val="00542EC9"/>
    <w:rsid w:val="00557CB8"/>
    <w:rsid w:val="00567D13"/>
    <w:rsid w:val="00583D70"/>
    <w:rsid w:val="00583D9B"/>
    <w:rsid w:val="00584C0D"/>
    <w:rsid w:val="005856AB"/>
    <w:rsid w:val="0059394B"/>
    <w:rsid w:val="00594A9A"/>
    <w:rsid w:val="005A3698"/>
    <w:rsid w:val="005B65CD"/>
    <w:rsid w:val="005C5189"/>
    <w:rsid w:val="005D36F3"/>
    <w:rsid w:val="005D41F9"/>
    <w:rsid w:val="005D7CE3"/>
    <w:rsid w:val="005F0B1E"/>
    <w:rsid w:val="0062222D"/>
    <w:rsid w:val="00623E2B"/>
    <w:rsid w:val="0063290E"/>
    <w:rsid w:val="00646C32"/>
    <w:rsid w:val="006563E1"/>
    <w:rsid w:val="006575B6"/>
    <w:rsid w:val="006658E1"/>
    <w:rsid w:val="006661E9"/>
    <w:rsid w:val="00670C82"/>
    <w:rsid w:val="0067235F"/>
    <w:rsid w:val="00676D4E"/>
    <w:rsid w:val="00680390"/>
    <w:rsid w:val="006A2DAB"/>
    <w:rsid w:val="006B017B"/>
    <w:rsid w:val="006B2F41"/>
    <w:rsid w:val="006B5141"/>
    <w:rsid w:val="006C0A91"/>
    <w:rsid w:val="006C7337"/>
    <w:rsid w:val="006E06B4"/>
    <w:rsid w:val="006E69CA"/>
    <w:rsid w:val="006F4D60"/>
    <w:rsid w:val="006F78C1"/>
    <w:rsid w:val="007004EC"/>
    <w:rsid w:val="007008E0"/>
    <w:rsid w:val="00706B93"/>
    <w:rsid w:val="0072095B"/>
    <w:rsid w:val="007219CC"/>
    <w:rsid w:val="00726B5B"/>
    <w:rsid w:val="007440FD"/>
    <w:rsid w:val="00746468"/>
    <w:rsid w:val="00751212"/>
    <w:rsid w:val="0076123E"/>
    <w:rsid w:val="007B0329"/>
    <w:rsid w:val="007B6F66"/>
    <w:rsid w:val="007B796D"/>
    <w:rsid w:val="007C35EC"/>
    <w:rsid w:val="007C5BBF"/>
    <w:rsid w:val="007D50DE"/>
    <w:rsid w:val="007E2D8B"/>
    <w:rsid w:val="007F381A"/>
    <w:rsid w:val="007F4B8E"/>
    <w:rsid w:val="007F7A69"/>
    <w:rsid w:val="00802F49"/>
    <w:rsid w:val="00806FEA"/>
    <w:rsid w:val="00807A50"/>
    <w:rsid w:val="00820AD6"/>
    <w:rsid w:val="00821DAF"/>
    <w:rsid w:val="00826A3C"/>
    <w:rsid w:val="008343DA"/>
    <w:rsid w:val="00842002"/>
    <w:rsid w:val="00847D14"/>
    <w:rsid w:val="00857BBA"/>
    <w:rsid w:val="00857E7E"/>
    <w:rsid w:val="00877430"/>
    <w:rsid w:val="00882B37"/>
    <w:rsid w:val="0089207E"/>
    <w:rsid w:val="00892EF6"/>
    <w:rsid w:val="00894660"/>
    <w:rsid w:val="008A17E2"/>
    <w:rsid w:val="008A486F"/>
    <w:rsid w:val="008A6F41"/>
    <w:rsid w:val="008A73C1"/>
    <w:rsid w:val="008B2911"/>
    <w:rsid w:val="008C5E00"/>
    <w:rsid w:val="008E1614"/>
    <w:rsid w:val="008E1A2D"/>
    <w:rsid w:val="008E757D"/>
    <w:rsid w:val="008F24D0"/>
    <w:rsid w:val="008F5BD3"/>
    <w:rsid w:val="00912A78"/>
    <w:rsid w:val="009222DA"/>
    <w:rsid w:val="00927FCF"/>
    <w:rsid w:val="00933B55"/>
    <w:rsid w:val="009535F6"/>
    <w:rsid w:val="0095418C"/>
    <w:rsid w:val="00955968"/>
    <w:rsid w:val="00967DFE"/>
    <w:rsid w:val="009768CE"/>
    <w:rsid w:val="0098470B"/>
    <w:rsid w:val="009857EE"/>
    <w:rsid w:val="00985D46"/>
    <w:rsid w:val="00986745"/>
    <w:rsid w:val="00987DCE"/>
    <w:rsid w:val="0099754A"/>
    <w:rsid w:val="009B1CA5"/>
    <w:rsid w:val="009C0577"/>
    <w:rsid w:val="009C36E8"/>
    <w:rsid w:val="009E3695"/>
    <w:rsid w:val="009E3ECE"/>
    <w:rsid w:val="00A046F7"/>
    <w:rsid w:val="00A04C0A"/>
    <w:rsid w:val="00A12B78"/>
    <w:rsid w:val="00A22C0B"/>
    <w:rsid w:val="00A3264C"/>
    <w:rsid w:val="00A32852"/>
    <w:rsid w:val="00A330E3"/>
    <w:rsid w:val="00A376F8"/>
    <w:rsid w:val="00A4473B"/>
    <w:rsid w:val="00A84AA6"/>
    <w:rsid w:val="00A86F9B"/>
    <w:rsid w:val="00A96BE2"/>
    <w:rsid w:val="00AA39A0"/>
    <w:rsid w:val="00AB0B3F"/>
    <w:rsid w:val="00AB3BA3"/>
    <w:rsid w:val="00AB6A3A"/>
    <w:rsid w:val="00AC1A45"/>
    <w:rsid w:val="00AC3C6C"/>
    <w:rsid w:val="00AD2C1E"/>
    <w:rsid w:val="00AD2CBE"/>
    <w:rsid w:val="00AD5142"/>
    <w:rsid w:val="00AE19FB"/>
    <w:rsid w:val="00AE1BA0"/>
    <w:rsid w:val="00AE3A42"/>
    <w:rsid w:val="00AF1193"/>
    <w:rsid w:val="00AF1FFB"/>
    <w:rsid w:val="00AF24C9"/>
    <w:rsid w:val="00B0514F"/>
    <w:rsid w:val="00B05E47"/>
    <w:rsid w:val="00B1242F"/>
    <w:rsid w:val="00B139BB"/>
    <w:rsid w:val="00B229CA"/>
    <w:rsid w:val="00B402A4"/>
    <w:rsid w:val="00B41BA7"/>
    <w:rsid w:val="00B53DB5"/>
    <w:rsid w:val="00B55807"/>
    <w:rsid w:val="00B72812"/>
    <w:rsid w:val="00B76273"/>
    <w:rsid w:val="00BA2A13"/>
    <w:rsid w:val="00BA345A"/>
    <w:rsid w:val="00BA3D4A"/>
    <w:rsid w:val="00BA4FF1"/>
    <w:rsid w:val="00BA6C42"/>
    <w:rsid w:val="00BC1176"/>
    <w:rsid w:val="00BC31F5"/>
    <w:rsid w:val="00BC36C5"/>
    <w:rsid w:val="00BC76AF"/>
    <w:rsid w:val="00BD4C30"/>
    <w:rsid w:val="00BE74FC"/>
    <w:rsid w:val="00BF257A"/>
    <w:rsid w:val="00C02202"/>
    <w:rsid w:val="00C10DE9"/>
    <w:rsid w:val="00C12F83"/>
    <w:rsid w:val="00C2133B"/>
    <w:rsid w:val="00C271E0"/>
    <w:rsid w:val="00C30F97"/>
    <w:rsid w:val="00C33141"/>
    <w:rsid w:val="00C36C1C"/>
    <w:rsid w:val="00C5308C"/>
    <w:rsid w:val="00C56164"/>
    <w:rsid w:val="00C71E6B"/>
    <w:rsid w:val="00C861CD"/>
    <w:rsid w:val="00C86DB0"/>
    <w:rsid w:val="00C9189E"/>
    <w:rsid w:val="00CA38C1"/>
    <w:rsid w:val="00CA51FC"/>
    <w:rsid w:val="00CB231B"/>
    <w:rsid w:val="00CD04BB"/>
    <w:rsid w:val="00CD28BE"/>
    <w:rsid w:val="00CE0273"/>
    <w:rsid w:val="00CF69D1"/>
    <w:rsid w:val="00D04B0C"/>
    <w:rsid w:val="00D10B53"/>
    <w:rsid w:val="00D16084"/>
    <w:rsid w:val="00D34757"/>
    <w:rsid w:val="00D601A7"/>
    <w:rsid w:val="00D62C8D"/>
    <w:rsid w:val="00D64827"/>
    <w:rsid w:val="00D73165"/>
    <w:rsid w:val="00D738AA"/>
    <w:rsid w:val="00D77E0D"/>
    <w:rsid w:val="00D877A8"/>
    <w:rsid w:val="00D90CCB"/>
    <w:rsid w:val="00DC273B"/>
    <w:rsid w:val="00DC67A8"/>
    <w:rsid w:val="00DD0F68"/>
    <w:rsid w:val="00DD263C"/>
    <w:rsid w:val="00DD2F7E"/>
    <w:rsid w:val="00DD5DA7"/>
    <w:rsid w:val="00DD65E7"/>
    <w:rsid w:val="00E20DC7"/>
    <w:rsid w:val="00E369DF"/>
    <w:rsid w:val="00E4144B"/>
    <w:rsid w:val="00E46D1F"/>
    <w:rsid w:val="00E53EFB"/>
    <w:rsid w:val="00E542CC"/>
    <w:rsid w:val="00E60411"/>
    <w:rsid w:val="00E63052"/>
    <w:rsid w:val="00E67233"/>
    <w:rsid w:val="00E722A8"/>
    <w:rsid w:val="00E77CB6"/>
    <w:rsid w:val="00E855F5"/>
    <w:rsid w:val="00E878B5"/>
    <w:rsid w:val="00E913F9"/>
    <w:rsid w:val="00EC1AD9"/>
    <w:rsid w:val="00EC48BA"/>
    <w:rsid w:val="00EC6E57"/>
    <w:rsid w:val="00ED121C"/>
    <w:rsid w:val="00EE2BB1"/>
    <w:rsid w:val="00F04D40"/>
    <w:rsid w:val="00F15CF2"/>
    <w:rsid w:val="00F32BCE"/>
    <w:rsid w:val="00F32DC8"/>
    <w:rsid w:val="00F40775"/>
    <w:rsid w:val="00F51150"/>
    <w:rsid w:val="00F55F9C"/>
    <w:rsid w:val="00F57DF8"/>
    <w:rsid w:val="00F645C3"/>
    <w:rsid w:val="00F701B5"/>
    <w:rsid w:val="00FB00A1"/>
    <w:rsid w:val="00FC2E5F"/>
    <w:rsid w:val="00FC4230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2F01"/>
  <w15:chartTrackingRefBased/>
  <w15:docId w15:val="{D453E10A-7D94-4DE7-9473-91111AF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8</cp:revision>
  <dcterms:created xsi:type="dcterms:W3CDTF">2024-06-16T14:57:00Z</dcterms:created>
  <dcterms:modified xsi:type="dcterms:W3CDTF">2024-06-17T11:53:00Z</dcterms:modified>
</cp:coreProperties>
</file>